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800989" w:rsidRDefault="008129B7" w:rsidP="0038266E">
      <w:pPr>
        <w:rPr>
          <w:sz w:val="28"/>
          <w:szCs w:val="28"/>
        </w:rPr>
      </w:pPr>
      <w:r>
        <w:rPr>
          <w:noProof/>
        </w:rPr>
        <w:drawing>
          <wp:inline distT="0" distB="0" distL="0" distR="0" wp14:anchorId="140AEAFF" wp14:editId="72EAE318">
            <wp:extent cx="1291590" cy="4146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91590" cy="414655"/>
                    </a:xfrm>
                    <a:prstGeom prst="rect">
                      <a:avLst/>
                    </a:prstGeom>
                  </pic:spPr>
                </pic:pic>
              </a:graphicData>
            </a:graphic>
          </wp:inline>
        </w:drawing>
      </w:r>
    </w:p>
    <w:p w14:paraId="5FE928B3" w14:textId="77777777" w:rsidR="00FE713E" w:rsidRDefault="00FE713E" w:rsidP="0053400A">
      <w:pPr>
        <w:jc w:val="center"/>
        <w:rPr>
          <w:sz w:val="28"/>
          <w:szCs w:val="28"/>
        </w:rPr>
      </w:pPr>
      <w:r w:rsidRPr="00D82A0A">
        <w:rPr>
          <w:sz w:val="28"/>
          <w:szCs w:val="28"/>
        </w:rPr>
        <w:t>Job Description</w:t>
      </w:r>
    </w:p>
    <w:p w14:paraId="0DFAE634" w14:textId="77777777" w:rsidR="0053400A" w:rsidRDefault="001A4520" w:rsidP="0053400A">
      <w:pPr>
        <w:jc w:val="center"/>
      </w:pPr>
      <w:r>
        <w:t xml:space="preserve">  </w:t>
      </w:r>
    </w:p>
    <w:p w14:paraId="41F3BB57" w14:textId="2A0CC54D" w:rsidR="00F06C2C" w:rsidRDefault="00FE713E" w:rsidP="00F06C2C">
      <w:pPr>
        <w:tabs>
          <w:tab w:val="left" w:pos="2127"/>
          <w:tab w:val="left" w:pos="4820"/>
        </w:tabs>
      </w:pPr>
      <w:r w:rsidRPr="72EAE318">
        <w:rPr>
          <w:b/>
          <w:bCs/>
        </w:rPr>
        <w:t xml:space="preserve">Job </w:t>
      </w:r>
      <w:r w:rsidR="77F2D2EF" w:rsidRPr="72EAE318">
        <w:rPr>
          <w:b/>
          <w:bCs/>
        </w:rPr>
        <w:t xml:space="preserve">Title: </w:t>
      </w:r>
      <w:r w:rsidR="003D64C7">
        <w:rPr>
          <w:b/>
          <w:bCs/>
        </w:rPr>
        <w:t xml:space="preserve">                </w:t>
      </w:r>
      <w:r w:rsidR="77F2D2EF" w:rsidRPr="72EAE318">
        <w:t>Community</w:t>
      </w:r>
      <w:r w:rsidR="003D64C7">
        <w:t xml:space="preserve"> </w:t>
      </w:r>
      <w:r w:rsidR="002F4C33" w:rsidRPr="72EAE318">
        <w:t>Link Worker</w:t>
      </w:r>
      <w:r w:rsidR="000530EA" w:rsidRPr="72EAE318">
        <w:t>(s)</w:t>
      </w:r>
      <w:r w:rsidR="002F4C33">
        <w:rPr>
          <w:szCs w:val="24"/>
        </w:rPr>
        <w:t xml:space="preserve"> </w:t>
      </w:r>
      <w:r w:rsidR="001A4520">
        <w:rPr>
          <w:szCs w:val="24"/>
        </w:rPr>
        <w:t xml:space="preserve">   </w:t>
      </w:r>
    </w:p>
    <w:p w14:paraId="0A37501D" w14:textId="77777777" w:rsidR="00F130BB" w:rsidRPr="00A837CA" w:rsidRDefault="00F130BB" w:rsidP="00F06C2C">
      <w:pPr>
        <w:tabs>
          <w:tab w:val="left" w:pos="2127"/>
          <w:tab w:val="left" w:pos="4820"/>
        </w:tabs>
        <w:rPr>
          <w:sz w:val="22"/>
          <w:szCs w:val="22"/>
        </w:rPr>
      </w:pPr>
    </w:p>
    <w:p w14:paraId="775DF85C" w14:textId="46F9E706" w:rsidR="00FE713E" w:rsidRDefault="00FE713E" w:rsidP="00F06C2C">
      <w:r w:rsidRPr="72EAE318">
        <w:rPr>
          <w:b/>
          <w:bCs/>
        </w:rPr>
        <w:t xml:space="preserve">Responsible </w:t>
      </w:r>
      <w:r w:rsidR="400F2B39" w:rsidRPr="72EAE318">
        <w:rPr>
          <w:b/>
          <w:bCs/>
        </w:rPr>
        <w:t xml:space="preserve">to: </w:t>
      </w:r>
      <w:r w:rsidR="003D64C7">
        <w:rPr>
          <w:b/>
          <w:bCs/>
        </w:rPr>
        <w:t xml:space="preserve">     </w:t>
      </w:r>
      <w:r w:rsidR="400F2B39" w:rsidRPr="72EAE318">
        <w:t>Senior</w:t>
      </w:r>
      <w:r w:rsidR="002F4C33" w:rsidRPr="72EAE318">
        <w:t xml:space="preserve"> Management Team</w:t>
      </w:r>
      <w:r w:rsidR="001C56BF">
        <w:rPr>
          <w:szCs w:val="24"/>
        </w:rPr>
        <w:t xml:space="preserve"> </w:t>
      </w:r>
    </w:p>
    <w:p w14:paraId="5DAB6C7B" w14:textId="77777777" w:rsidR="00F06C2C" w:rsidRDefault="00F06C2C" w:rsidP="00F06C2C">
      <w:pPr>
        <w:rPr>
          <w:szCs w:val="24"/>
        </w:rPr>
      </w:pPr>
    </w:p>
    <w:p w14:paraId="41DD2EC9" w14:textId="41A5EDA6" w:rsidR="00666B9C" w:rsidRPr="00D14FCA" w:rsidRDefault="2AE166B1" w:rsidP="00666B9C">
      <w:pPr>
        <w:ind w:left="2160" w:hanging="2160"/>
        <w:rPr>
          <w:szCs w:val="24"/>
        </w:rPr>
      </w:pPr>
      <w:r w:rsidRPr="72EAE318">
        <w:rPr>
          <w:b/>
          <w:bCs/>
        </w:rPr>
        <w:t xml:space="preserve">Hours: </w:t>
      </w:r>
      <w:r w:rsidR="003D64C7">
        <w:rPr>
          <w:b/>
          <w:bCs/>
        </w:rPr>
        <w:t xml:space="preserve">                    </w:t>
      </w:r>
      <w:r w:rsidR="00D14FCA" w:rsidRPr="00D14FCA">
        <w:rPr>
          <w:color w:val="000000"/>
          <w:szCs w:val="24"/>
        </w:rPr>
        <w:t>Part time posts - to be agreed with successful candidates up to 28.5hours available</w:t>
      </w:r>
    </w:p>
    <w:p w14:paraId="64A16146" w14:textId="77777777" w:rsidR="002F4C33" w:rsidRPr="00D82A0A" w:rsidRDefault="00666B9C" w:rsidP="00666B9C">
      <w:pPr>
        <w:ind w:left="2160" w:hanging="2160"/>
        <w:rPr>
          <w:szCs w:val="24"/>
        </w:rPr>
      </w:pPr>
      <w:r>
        <w:rPr>
          <w:szCs w:val="24"/>
        </w:rPr>
        <w:t xml:space="preserve">                                                                              </w:t>
      </w:r>
    </w:p>
    <w:p w14:paraId="647546EC" w14:textId="46E107AC" w:rsidR="00FE713E" w:rsidRDefault="32E3107F">
      <w:r w:rsidRPr="72EAE318">
        <w:rPr>
          <w:b/>
          <w:bCs/>
        </w:rPr>
        <w:t xml:space="preserve">Salary: </w:t>
      </w:r>
      <w:r w:rsidR="003D64C7">
        <w:rPr>
          <w:b/>
          <w:bCs/>
        </w:rPr>
        <w:t xml:space="preserve">                   </w:t>
      </w:r>
      <w:r w:rsidRPr="72EAE318">
        <w:t>SP</w:t>
      </w:r>
      <w:r w:rsidR="003D64C7">
        <w:t>30</w:t>
      </w:r>
      <w:r w:rsidR="0080406C" w:rsidRPr="72EAE318">
        <w:t xml:space="preserve"> Fixed - £2</w:t>
      </w:r>
      <w:r w:rsidR="006A3DB5">
        <w:t>5,562</w:t>
      </w:r>
      <w:r w:rsidR="008637BC" w:rsidRPr="72EAE318">
        <w:t xml:space="preserve"> per</w:t>
      </w:r>
      <w:r w:rsidR="0080406C" w:rsidRPr="72EAE318">
        <w:t xml:space="preserve"> annum pro-rata</w:t>
      </w:r>
      <w:r w:rsidR="000530EA">
        <w:rPr>
          <w:szCs w:val="24"/>
        </w:rPr>
        <w:t xml:space="preserve"> </w:t>
      </w:r>
      <w:r w:rsidR="0044141F">
        <w:rPr>
          <w:szCs w:val="24"/>
        </w:rPr>
        <w:t xml:space="preserve"> </w:t>
      </w:r>
    </w:p>
    <w:p w14:paraId="02EB378F" w14:textId="77777777" w:rsidR="002F4C33" w:rsidRPr="00D82A0A" w:rsidRDefault="002F4C33">
      <w:pPr>
        <w:rPr>
          <w:szCs w:val="24"/>
        </w:rPr>
      </w:pPr>
    </w:p>
    <w:p w14:paraId="74D70021" w14:textId="77777777" w:rsidR="00FE713E" w:rsidRPr="00D82A0A" w:rsidRDefault="0053400A">
      <w:pPr>
        <w:ind w:left="2160" w:hanging="2160"/>
        <w:rPr>
          <w:szCs w:val="24"/>
        </w:rPr>
      </w:pPr>
      <w:r w:rsidRPr="00D82A0A">
        <w:rPr>
          <w:b/>
          <w:szCs w:val="24"/>
        </w:rPr>
        <w:t>Pension</w:t>
      </w:r>
      <w:r w:rsidRPr="00D82A0A">
        <w:rPr>
          <w:szCs w:val="24"/>
        </w:rPr>
        <w:t>:</w:t>
      </w:r>
      <w:r w:rsidRPr="00D82A0A">
        <w:rPr>
          <w:szCs w:val="24"/>
        </w:rPr>
        <w:tab/>
      </w:r>
      <w:r w:rsidR="00F06C2C" w:rsidRPr="00BF43A0">
        <w:rPr>
          <w:rFonts w:cs="Arial"/>
          <w:szCs w:val="24"/>
        </w:rPr>
        <w:t xml:space="preserve">6% of basic salary </w:t>
      </w:r>
      <w:r w:rsidR="00F06C2C">
        <w:rPr>
          <w:rFonts w:cs="Arial"/>
          <w:szCs w:val="24"/>
        </w:rPr>
        <w:t>(</w:t>
      </w:r>
      <w:r w:rsidR="00F06C2C" w:rsidRPr="00BF43A0">
        <w:rPr>
          <w:rFonts w:cs="Arial"/>
          <w:szCs w:val="24"/>
        </w:rPr>
        <w:t>plus 2 x salary,</w:t>
      </w:r>
      <w:r w:rsidR="00F06C2C">
        <w:rPr>
          <w:rFonts w:cs="Arial"/>
          <w:szCs w:val="24"/>
        </w:rPr>
        <w:t xml:space="preserve"> insurance</w:t>
      </w:r>
      <w:r w:rsidR="00F06C2C" w:rsidRPr="00BF43A0">
        <w:rPr>
          <w:rFonts w:cs="Arial"/>
          <w:szCs w:val="24"/>
        </w:rPr>
        <w:t xml:space="preserve"> benefit</w:t>
      </w:r>
      <w:r w:rsidR="00F06C2C">
        <w:rPr>
          <w:rFonts w:cs="Arial"/>
          <w:szCs w:val="24"/>
        </w:rPr>
        <w:t>)</w:t>
      </w:r>
    </w:p>
    <w:p w14:paraId="6A05A809" w14:textId="77777777" w:rsidR="0053400A" w:rsidRPr="00D82A0A" w:rsidRDefault="0053400A">
      <w:pPr>
        <w:ind w:left="2160" w:hanging="2160"/>
        <w:rPr>
          <w:szCs w:val="24"/>
        </w:rPr>
      </w:pPr>
    </w:p>
    <w:p w14:paraId="37079AE1" w14:textId="77777777" w:rsidR="0053400A" w:rsidRDefault="0053400A">
      <w:pPr>
        <w:ind w:left="2160" w:hanging="2160"/>
        <w:rPr>
          <w:szCs w:val="24"/>
        </w:rPr>
      </w:pPr>
      <w:r w:rsidRPr="00D82A0A">
        <w:rPr>
          <w:b/>
          <w:szCs w:val="24"/>
        </w:rPr>
        <w:t>Travel Expenses</w:t>
      </w:r>
      <w:r w:rsidR="00D507F4">
        <w:rPr>
          <w:szCs w:val="24"/>
        </w:rPr>
        <w:t>:</w:t>
      </w:r>
      <w:r w:rsidR="00D507F4">
        <w:rPr>
          <w:szCs w:val="24"/>
        </w:rPr>
        <w:tab/>
      </w:r>
      <w:r w:rsidR="001E1551" w:rsidRPr="00D82A0A">
        <w:rPr>
          <w:szCs w:val="24"/>
        </w:rPr>
        <w:t>45</w:t>
      </w:r>
      <w:r w:rsidRPr="00D82A0A">
        <w:rPr>
          <w:szCs w:val="24"/>
        </w:rPr>
        <w:t>p per mile</w:t>
      </w:r>
    </w:p>
    <w:p w14:paraId="5A39BBE3" w14:textId="77777777" w:rsidR="00931367" w:rsidRPr="00D82A0A" w:rsidRDefault="00931367">
      <w:pPr>
        <w:ind w:left="2160" w:hanging="2160"/>
        <w:rPr>
          <w:szCs w:val="24"/>
        </w:rPr>
      </w:pPr>
    </w:p>
    <w:p w14:paraId="1DE66294" w14:textId="77777777" w:rsidR="0016249C" w:rsidRPr="0016249C" w:rsidRDefault="0016249C" w:rsidP="0016249C">
      <w:pPr>
        <w:keepNext/>
        <w:jc w:val="both"/>
        <w:outlineLvl w:val="1"/>
        <w:rPr>
          <w:rFonts w:cs="Arial"/>
          <w:b/>
          <w:lang w:eastAsia="en-US"/>
        </w:rPr>
      </w:pPr>
      <w:r w:rsidRPr="0016249C">
        <w:rPr>
          <w:rFonts w:cs="Arial"/>
          <w:b/>
          <w:lang w:eastAsia="en-US"/>
        </w:rPr>
        <w:t>Job Summary:</w:t>
      </w:r>
    </w:p>
    <w:p w14:paraId="41C8F396" w14:textId="77777777" w:rsidR="0016249C" w:rsidRPr="0016249C" w:rsidRDefault="0016249C" w:rsidP="0016249C">
      <w:pPr>
        <w:rPr>
          <w:rFonts w:ascii="Times New Roman" w:hAnsi="Times New Roman"/>
          <w:sz w:val="20"/>
          <w:lang w:eastAsia="en-US"/>
        </w:rPr>
      </w:pPr>
    </w:p>
    <w:p w14:paraId="504056FB" w14:textId="7E931B0D" w:rsidR="002F4C33" w:rsidRPr="002F4C33" w:rsidRDefault="0016249C" w:rsidP="58B898C0">
      <w:pPr>
        <w:numPr>
          <w:ilvl w:val="0"/>
          <w:numId w:val="6"/>
        </w:numPr>
        <w:jc w:val="both"/>
        <w:rPr>
          <w:rFonts w:cs="Arial"/>
          <w:lang w:eastAsia="en-US"/>
        </w:rPr>
      </w:pPr>
      <w:r w:rsidRPr="58B898C0">
        <w:rPr>
          <w:rFonts w:cs="Arial"/>
          <w:lang w:eastAsia="en-US"/>
        </w:rPr>
        <w:t>To</w:t>
      </w:r>
      <w:r w:rsidR="00F8025A" w:rsidRPr="58B898C0">
        <w:rPr>
          <w:rFonts w:cs="Arial"/>
          <w:lang w:eastAsia="en-US"/>
        </w:rPr>
        <w:t xml:space="preserve"> </w:t>
      </w:r>
      <w:r w:rsidR="002F4C33" w:rsidRPr="58B898C0">
        <w:rPr>
          <w:rFonts w:cs="Arial"/>
          <w:lang w:eastAsia="en-US"/>
        </w:rPr>
        <w:t xml:space="preserve">work alongside GP’s, Practice staff and a wide range of local agencies to support service users to link into meaningful community networks and activities which will enhance their self-management skills </w:t>
      </w:r>
      <w:r w:rsidR="00D507F4" w:rsidRPr="58B898C0">
        <w:rPr>
          <w:rFonts w:cs="Arial"/>
          <w:lang w:eastAsia="en-US"/>
        </w:rPr>
        <w:t xml:space="preserve">build resilience </w:t>
      </w:r>
      <w:r w:rsidR="002F4C33" w:rsidRPr="58B898C0">
        <w:rPr>
          <w:rFonts w:cs="Arial"/>
          <w:lang w:eastAsia="en-US"/>
        </w:rPr>
        <w:t>and sense of personal wellbeing</w:t>
      </w:r>
      <w:r w:rsidR="111C62E4" w:rsidRPr="58B898C0">
        <w:rPr>
          <w:rFonts w:cs="Arial"/>
          <w:lang w:eastAsia="en-US"/>
        </w:rPr>
        <w:t xml:space="preserve">. You require an </w:t>
      </w:r>
      <w:r w:rsidR="68A7765C" w:rsidRPr="58B898C0">
        <w:rPr>
          <w:rFonts w:cs="Arial"/>
          <w:lang w:eastAsia="en-US"/>
        </w:rPr>
        <w:t>experienced</w:t>
      </w:r>
      <w:r w:rsidR="111C62E4" w:rsidRPr="58B898C0">
        <w:rPr>
          <w:rFonts w:cs="Arial"/>
          <w:lang w:eastAsia="en-US"/>
        </w:rPr>
        <w:t xml:space="preserve"> and proactive</w:t>
      </w:r>
      <w:r w:rsidR="24AAD101" w:rsidRPr="58B898C0">
        <w:rPr>
          <w:rFonts w:cs="Arial"/>
          <w:lang w:eastAsia="en-US"/>
        </w:rPr>
        <w:t xml:space="preserve"> approach in utilising social media applications and platforms to enhance your communication</w:t>
      </w:r>
      <w:r w:rsidR="41058839" w:rsidRPr="58B898C0">
        <w:rPr>
          <w:rFonts w:cs="Arial"/>
          <w:lang w:eastAsia="en-US"/>
        </w:rPr>
        <w:t>, and for the benefit of service users.</w:t>
      </w:r>
    </w:p>
    <w:p w14:paraId="72A3D3EC" w14:textId="77777777" w:rsidR="0053400A" w:rsidRPr="00D82A0A" w:rsidRDefault="0053400A" w:rsidP="007623F9">
      <w:pPr>
        <w:ind w:left="720"/>
        <w:rPr>
          <w:szCs w:val="24"/>
        </w:rPr>
      </w:pPr>
    </w:p>
    <w:p w14:paraId="3ACB351F" w14:textId="34D20B4D" w:rsidR="00FE713E" w:rsidRPr="0014474F" w:rsidRDefault="006A3DB5">
      <w:pPr>
        <w:pStyle w:val="Heading1"/>
        <w:rPr>
          <w:b/>
          <w:szCs w:val="24"/>
          <w:u w:val="none"/>
        </w:rPr>
      </w:pPr>
      <w:r>
        <w:rPr>
          <w:b/>
          <w:szCs w:val="24"/>
          <w:u w:val="none"/>
        </w:rPr>
        <w:t>Responsibilities</w:t>
      </w:r>
      <w:r w:rsidR="0065757B">
        <w:rPr>
          <w:b/>
          <w:szCs w:val="24"/>
          <w:u w:val="none"/>
        </w:rPr>
        <w:t>:</w:t>
      </w:r>
    </w:p>
    <w:p w14:paraId="0D0B940D" w14:textId="77777777" w:rsidR="00FE713E" w:rsidRPr="0014474F" w:rsidRDefault="00FE713E">
      <w:pPr>
        <w:rPr>
          <w:szCs w:val="24"/>
        </w:rPr>
      </w:pPr>
    </w:p>
    <w:p w14:paraId="7E6292D4" w14:textId="77777777" w:rsidR="00FE713E" w:rsidRDefault="00FE713E" w:rsidP="0080406C">
      <w:pPr>
        <w:numPr>
          <w:ilvl w:val="0"/>
          <w:numId w:val="1"/>
        </w:numPr>
        <w:jc w:val="both"/>
        <w:rPr>
          <w:szCs w:val="24"/>
        </w:rPr>
      </w:pPr>
      <w:r w:rsidRPr="0014474F">
        <w:rPr>
          <w:szCs w:val="24"/>
        </w:rPr>
        <w:t>To be aware of and implement the RAMH philosophy.</w:t>
      </w:r>
    </w:p>
    <w:p w14:paraId="0E27B00A" w14:textId="77777777" w:rsidR="00800989" w:rsidRPr="0014474F" w:rsidRDefault="00800989" w:rsidP="00800989">
      <w:pPr>
        <w:jc w:val="both"/>
        <w:rPr>
          <w:szCs w:val="24"/>
        </w:rPr>
      </w:pPr>
    </w:p>
    <w:p w14:paraId="768429E0" w14:textId="77777777" w:rsidR="00160636" w:rsidRDefault="00160636" w:rsidP="0080406C">
      <w:pPr>
        <w:numPr>
          <w:ilvl w:val="0"/>
          <w:numId w:val="1"/>
        </w:numPr>
        <w:jc w:val="both"/>
        <w:rPr>
          <w:szCs w:val="24"/>
        </w:rPr>
      </w:pPr>
      <w:r w:rsidRPr="0014474F">
        <w:rPr>
          <w:szCs w:val="24"/>
        </w:rPr>
        <w:t>To support and encourage new approaches to self-management.</w:t>
      </w:r>
    </w:p>
    <w:p w14:paraId="60061E4C" w14:textId="77777777" w:rsidR="00800989" w:rsidRPr="0014474F" w:rsidRDefault="00800989" w:rsidP="00800989">
      <w:pPr>
        <w:jc w:val="both"/>
        <w:rPr>
          <w:szCs w:val="24"/>
        </w:rPr>
      </w:pPr>
    </w:p>
    <w:p w14:paraId="35DBB11C" w14:textId="119CD36A" w:rsidR="00FF0F1E" w:rsidRDefault="00D507F4" w:rsidP="00F130BB">
      <w:pPr>
        <w:numPr>
          <w:ilvl w:val="0"/>
          <w:numId w:val="1"/>
        </w:numPr>
      </w:pPr>
      <w:r>
        <w:t>Work alongside RAMH and partner community</w:t>
      </w:r>
      <w:r w:rsidR="001C56BF">
        <w:t xml:space="preserve"> service</w:t>
      </w:r>
      <w:r>
        <w:t>s</w:t>
      </w:r>
      <w:r w:rsidR="001C56BF">
        <w:t xml:space="preserve"> in </w:t>
      </w:r>
      <w:r w:rsidR="00D9700A">
        <w:t xml:space="preserve">East </w:t>
      </w:r>
      <w:r w:rsidR="00F130BB">
        <w:t xml:space="preserve">Renfrewshire </w:t>
      </w:r>
      <w:r w:rsidR="5678B5A6">
        <w:t>to</w:t>
      </w:r>
      <w:r w:rsidR="002F4C33">
        <w:t xml:space="preserve"> develop understanding of social prescribing.</w:t>
      </w:r>
    </w:p>
    <w:p w14:paraId="44EAFD9C" w14:textId="77777777" w:rsidR="00800989" w:rsidRDefault="00800989" w:rsidP="00800989">
      <w:pPr>
        <w:jc w:val="both"/>
        <w:rPr>
          <w:szCs w:val="24"/>
        </w:rPr>
      </w:pPr>
    </w:p>
    <w:p w14:paraId="0F65FCF2" w14:textId="77777777" w:rsidR="001E1551" w:rsidRDefault="00E12822" w:rsidP="0080406C">
      <w:pPr>
        <w:numPr>
          <w:ilvl w:val="0"/>
          <w:numId w:val="1"/>
        </w:numPr>
        <w:jc w:val="both"/>
        <w:rPr>
          <w:szCs w:val="24"/>
        </w:rPr>
      </w:pPr>
      <w:r w:rsidRPr="0014474F">
        <w:rPr>
          <w:szCs w:val="24"/>
        </w:rPr>
        <w:t>Liaise with internal and external agencies to publicise the services,</w:t>
      </w:r>
      <w:r w:rsidR="002F4C33">
        <w:rPr>
          <w:szCs w:val="24"/>
        </w:rPr>
        <w:t xml:space="preserve"> </w:t>
      </w:r>
      <w:r w:rsidRPr="0014474F">
        <w:rPr>
          <w:szCs w:val="24"/>
        </w:rPr>
        <w:t>to generate</w:t>
      </w:r>
      <w:r w:rsidR="00D502E9" w:rsidRPr="0014474F">
        <w:rPr>
          <w:szCs w:val="24"/>
        </w:rPr>
        <w:t xml:space="preserve"> appropriate</w:t>
      </w:r>
      <w:r w:rsidRPr="0014474F">
        <w:rPr>
          <w:szCs w:val="24"/>
        </w:rPr>
        <w:t xml:space="preserve"> referrals</w:t>
      </w:r>
      <w:r w:rsidR="002F4C33">
        <w:rPr>
          <w:szCs w:val="24"/>
        </w:rPr>
        <w:t xml:space="preserve"> with a particular focus on GP</w:t>
      </w:r>
      <w:r w:rsidR="00931367">
        <w:rPr>
          <w:szCs w:val="24"/>
        </w:rPr>
        <w:t xml:space="preserve"> Practices</w:t>
      </w:r>
      <w:r w:rsidRPr="0014474F">
        <w:rPr>
          <w:szCs w:val="24"/>
        </w:rPr>
        <w:t>.</w:t>
      </w:r>
    </w:p>
    <w:p w14:paraId="4B94D5A5" w14:textId="77777777" w:rsidR="00800989" w:rsidRPr="0014474F" w:rsidRDefault="00800989" w:rsidP="00800989">
      <w:pPr>
        <w:jc w:val="both"/>
        <w:rPr>
          <w:szCs w:val="24"/>
        </w:rPr>
      </w:pPr>
    </w:p>
    <w:p w14:paraId="230EFF5F" w14:textId="77777777" w:rsidR="00800989" w:rsidRDefault="00D507F4" w:rsidP="0080406C">
      <w:pPr>
        <w:numPr>
          <w:ilvl w:val="0"/>
          <w:numId w:val="1"/>
        </w:numPr>
        <w:jc w:val="both"/>
        <w:rPr>
          <w:szCs w:val="24"/>
        </w:rPr>
      </w:pPr>
      <w:r>
        <w:rPr>
          <w:szCs w:val="24"/>
        </w:rPr>
        <w:t>To keep</w:t>
      </w:r>
      <w:r w:rsidR="001E1551" w:rsidRPr="0014474F">
        <w:rPr>
          <w:szCs w:val="24"/>
        </w:rPr>
        <w:t xml:space="preserve"> clear and accurate record</w:t>
      </w:r>
      <w:r>
        <w:rPr>
          <w:szCs w:val="24"/>
        </w:rPr>
        <w:t>s</w:t>
      </w:r>
      <w:r w:rsidR="001E1551" w:rsidRPr="0014474F">
        <w:rPr>
          <w:szCs w:val="24"/>
        </w:rPr>
        <w:t xml:space="preserve"> of</w:t>
      </w:r>
      <w:r>
        <w:rPr>
          <w:szCs w:val="24"/>
        </w:rPr>
        <w:t xml:space="preserve"> all interventions</w:t>
      </w:r>
      <w:r w:rsidR="001E1551" w:rsidRPr="0014474F">
        <w:rPr>
          <w:szCs w:val="24"/>
        </w:rPr>
        <w:t xml:space="preserve"> carried out</w:t>
      </w:r>
    </w:p>
    <w:p w14:paraId="3DEEC669" w14:textId="77777777" w:rsidR="0038266E" w:rsidRDefault="0038266E" w:rsidP="0038266E">
      <w:pPr>
        <w:pStyle w:val="ListParagraph"/>
        <w:rPr>
          <w:szCs w:val="24"/>
        </w:rPr>
      </w:pPr>
    </w:p>
    <w:p w14:paraId="2A760FF1" w14:textId="77777777" w:rsidR="0038266E" w:rsidRDefault="0038266E" w:rsidP="0080406C">
      <w:pPr>
        <w:numPr>
          <w:ilvl w:val="0"/>
          <w:numId w:val="1"/>
        </w:numPr>
        <w:jc w:val="both"/>
        <w:rPr>
          <w:szCs w:val="24"/>
        </w:rPr>
      </w:pPr>
      <w:r>
        <w:rPr>
          <w:szCs w:val="24"/>
        </w:rPr>
        <w:t>To i</w:t>
      </w:r>
      <w:r w:rsidR="00D9700A">
        <w:rPr>
          <w:szCs w:val="24"/>
        </w:rPr>
        <w:t>dentify and maintain a database</w:t>
      </w:r>
      <w:r w:rsidR="00D507F4">
        <w:rPr>
          <w:szCs w:val="24"/>
        </w:rPr>
        <w:t xml:space="preserve"> </w:t>
      </w:r>
      <w:r>
        <w:rPr>
          <w:szCs w:val="24"/>
        </w:rPr>
        <w:t>/ record of available activities, resources and support networks for people to access.</w:t>
      </w:r>
    </w:p>
    <w:p w14:paraId="3656B9AB" w14:textId="77777777" w:rsidR="001E1551" w:rsidRPr="0014474F" w:rsidRDefault="001E1551" w:rsidP="00800989">
      <w:pPr>
        <w:ind w:left="510"/>
        <w:jc w:val="both"/>
        <w:rPr>
          <w:szCs w:val="24"/>
        </w:rPr>
      </w:pPr>
    </w:p>
    <w:p w14:paraId="26CFE17B" w14:textId="77777777" w:rsidR="00800989" w:rsidRDefault="00D507F4" w:rsidP="0080406C">
      <w:pPr>
        <w:numPr>
          <w:ilvl w:val="0"/>
          <w:numId w:val="1"/>
        </w:numPr>
        <w:jc w:val="both"/>
        <w:rPr>
          <w:szCs w:val="24"/>
        </w:rPr>
      </w:pPr>
      <w:r>
        <w:rPr>
          <w:szCs w:val="24"/>
        </w:rPr>
        <w:t>To utilise</w:t>
      </w:r>
      <w:r w:rsidR="00931367">
        <w:rPr>
          <w:szCs w:val="24"/>
        </w:rPr>
        <w:t xml:space="preserve"> appropriate electronic database recording systems</w:t>
      </w:r>
    </w:p>
    <w:p w14:paraId="45FB0818" w14:textId="77777777" w:rsidR="00931367" w:rsidRDefault="00931367" w:rsidP="00800989">
      <w:pPr>
        <w:ind w:left="510"/>
        <w:jc w:val="both"/>
        <w:rPr>
          <w:szCs w:val="24"/>
        </w:rPr>
      </w:pPr>
    </w:p>
    <w:p w14:paraId="32D258EA" w14:textId="77777777" w:rsidR="001E1551" w:rsidRDefault="001E1551" w:rsidP="0080406C">
      <w:pPr>
        <w:numPr>
          <w:ilvl w:val="0"/>
          <w:numId w:val="1"/>
        </w:numPr>
        <w:jc w:val="both"/>
        <w:rPr>
          <w:szCs w:val="24"/>
        </w:rPr>
      </w:pPr>
      <w:r w:rsidRPr="0014474F">
        <w:rPr>
          <w:szCs w:val="24"/>
        </w:rPr>
        <w:t>To implement quality monitoring and service evaluation systems</w:t>
      </w:r>
      <w:r w:rsidR="00B952B0" w:rsidRPr="0014474F">
        <w:rPr>
          <w:szCs w:val="24"/>
        </w:rPr>
        <w:t xml:space="preserve"> as identified by the funders</w:t>
      </w:r>
      <w:r w:rsidR="00E07493">
        <w:rPr>
          <w:szCs w:val="24"/>
        </w:rPr>
        <w:t>, to enable reporting on outcomes</w:t>
      </w:r>
      <w:r w:rsidRPr="0014474F">
        <w:rPr>
          <w:szCs w:val="24"/>
        </w:rPr>
        <w:t>.</w:t>
      </w:r>
      <w:r w:rsidR="00FE713E" w:rsidRPr="0014474F">
        <w:rPr>
          <w:szCs w:val="24"/>
        </w:rPr>
        <w:t xml:space="preserve">  </w:t>
      </w:r>
    </w:p>
    <w:p w14:paraId="049F31CB" w14:textId="77777777" w:rsidR="00800989" w:rsidRPr="0014474F" w:rsidRDefault="00800989" w:rsidP="00800989">
      <w:pPr>
        <w:jc w:val="both"/>
        <w:rPr>
          <w:szCs w:val="24"/>
        </w:rPr>
      </w:pPr>
    </w:p>
    <w:p w14:paraId="64994CAC" w14:textId="77777777" w:rsidR="00FE713E" w:rsidRDefault="00E12822" w:rsidP="00E77960">
      <w:pPr>
        <w:numPr>
          <w:ilvl w:val="0"/>
          <w:numId w:val="1"/>
        </w:numPr>
        <w:jc w:val="both"/>
        <w:rPr>
          <w:szCs w:val="24"/>
        </w:rPr>
      </w:pPr>
      <w:r w:rsidRPr="00B75F0C">
        <w:rPr>
          <w:szCs w:val="24"/>
        </w:rPr>
        <w:t>To attend</w:t>
      </w:r>
      <w:r w:rsidR="00FE713E" w:rsidRPr="00B75F0C">
        <w:rPr>
          <w:szCs w:val="24"/>
        </w:rPr>
        <w:t xml:space="preserve"> team meetings as required.</w:t>
      </w:r>
    </w:p>
    <w:p w14:paraId="53128261" w14:textId="77777777" w:rsidR="00800989" w:rsidRPr="00B75F0C" w:rsidRDefault="00800989" w:rsidP="00800989">
      <w:pPr>
        <w:jc w:val="both"/>
        <w:rPr>
          <w:szCs w:val="24"/>
        </w:rPr>
      </w:pPr>
    </w:p>
    <w:p w14:paraId="6B442124" w14:textId="77777777" w:rsidR="00FE713E" w:rsidRDefault="00FE713E" w:rsidP="0080406C">
      <w:pPr>
        <w:numPr>
          <w:ilvl w:val="0"/>
          <w:numId w:val="1"/>
        </w:numPr>
        <w:jc w:val="both"/>
        <w:rPr>
          <w:szCs w:val="24"/>
        </w:rPr>
      </w:pPr>
      <w:r w:rsidRPr="0014474F">
        <w:rPr>
          <w:szCs w:val="24"/>
        </w:rPr>
        <w:t>To carry out any other duties as delegated b</w:t>
      </w:r>
      <w:r w:rsidR="0053400A" w:rsidRPr="0014474F">
        <w:rPr>
          <w:szCs w:val="24"/>
        </w:rPr>
        <w:t>y</w:t>
      </w:r>
      <w:r w:rsidRPr="0014474F">
        <w:rPr>
          <w:szCs w:val="24"/>
        </w:rPr>
        <w:t xml:space="preserve"> the line manager.</w:t>
      </w:r>
    </w:p>
    <w:p w14:paraId="62486C05" w14:textId="77777777" w:rsidR="00D8083F" w:rsidRDefault="00D8083F" w:rsidP="00D8083F">
      <w:pPr>
        <w:pStyle w:val="ListParagraph"/>
        <w:rPr>
          <w:szCs w:val="24"/>
        </w:rPr>
      </w:pPr>
    </w:p>
    <w:p w14:paraId="3ED7BC20" w14:textId="77777777" w:rsidR="00D8083F" w:rsidRDefault="00D8083F" w:rsidP="0080406C">
      <w:pPr>
        <w:numPr>
          <w:ilvl w:val="0"/>
          <w:numId w:val="1"/>
        </w:numPr>
        <w:jc w:val="both"/>
        <w:rPr>
          <w:szCs w:val="24"/>
        </w:rPr>
      </w:pPr>
      <w:r>
        <w:rPr>
          <w:szCs w:val="24"/>
        </w:rPr>
        <w:lastRenderedPageBreak/>
        <w:t>To adhere to RAMH policies and procedures and SSSC (Scottish Social Services Council) Code of Practice</w:t>
      </w:r>
    </w:p>
    <w:p w14:paraId="4101652C" w14:textId="77777777" w:rsidR="00F63E9D" w:rsidRDefault="00F63E9D" w:rsidP="00F63E9D">
      <w:pPr>
        <w:rPr>
          <w:rFonts w:cs="Arial"/>
          <w:b/>
        </w:rPr>
      </w:pPr>
    </w:p>
    <w:p w14:paraId="4B99056E" w14:textId="77777777" w:rsidR="000530EA" w:rsidRDefault="000530EA" w:rsidP="00F63E9D">
      <w:pPr>
        <w:rPr>
          <w:rFonts w:cs="Arial"/>
          <w:b/>
        </w:rPr>
      </w:pPr>
    </w:p>
    <w:p w14:paraId="1299C43A" w14:textId="77777777" w:rsidR="000530EA" w:rsidRDefault="000530EA" w:rsidP="00F63E9D">
      <w:pPr>
        <w:rPr>
          <w:rFonts w:cs="Arial"/>
          <w:b/>
        </w:rPr>
      </w:pPr>
    </w:p>
    <w:p w14:paraId="71ACEE7C" w14:textId="77777777" w:rsidR="00F63E9D" w:rsidRPr="00490429" w:rsidRDefault="00F63E9D" w:rsidP="00F63E9D">
      <w:pPr>
        <w:rPr>
          <w:rFonts w:cs="Arial"/>
        </w:rPr>
      </w:pPr>
      <w:r w:rsidRPr="00490429">
        <w:rPr>
          <w:rFonts w:cs="Arial"/>
        </w:rPr>
        <w:t>Scottish Social Services Council Registration:</w:t>
      </w:r>
    </w:p>
    <w:p w14:paraId="4DDBEF00" w14:textId="77777777" w:rsidR="00F63E9D" w:rsidRPr="00490429" w:rsidRDefault="00F63E9D" w:rsidP="00F63E9D">
      <w:pPr>
        <w:rPr>
          <w:rFonts w:cs="Arial"/>
        </w:rPr>
      </w:pPr>
    </w:p>
    <w:p w14:paraId="6AC9447B" w14:textId="77777777" w:rsidR="00F63E9D" w:rsidRPr="00490429" w:rsidRDefault="00F63E9D" w:rsidP="00F63E9D">
      <w:pPr>
        <w:numPr>
          <w:ilvl w:val="0"/>
          <w:numId w:val="7"/>
        </w:numPr>
        <w:jc w:val="both"/>
        <w:rPr>
          <w:rFonts w:cs="Arial"/>
        </w:rPr>
      </w:pPr>
      <w:r w:rsidRPr="00490429">
        <w:rPr>
          <w:rFonts w:cs="Arial"/>
        </w:rPr>
        <w:t xml:space="preserve">All staff must be aware of timescales and requirements of registration with SSSC – Scottish Social Services Council. </w:t>
      </w:r>
    </w:p>
    <w:p w14:paraId="3461D779" w14:textId="77777777" w:rsidR="00F63E9D" w:rsidRPr="00490429" w:rsidRDefault="00F63E9D" w:rsidP="00F63E9D">
      <w:pPr>
        <w:jc w:val="both"/>
        <w:rPr>
          <w:rFonts w:cs="Arial"/>
        </w:rPr>
      </w:pPr>
    </w:p>
    <w:p w14:paraId="4A0B40D7" w14:textId="77777777" w:rsidR="00F63E9D" w:rsidRPr="00490429" w:rsidRDefault="00F63E9D" w:rsidP="00F63E9D">
      <w:pPr>
        <w:numPr>
          <w:ilvl w:val="0"/>
          <w:numId w:val="7"/>
        </w:numPr>
        <w:jc w:val="both"/>
        <w:rPr>
          <w:rFonts w:cs="Arial"/>
        </w:rPr>
      </w:pPr>
      <w:r w:rsidRPr="00490429">
        <w:rPr>
          <w:rFonts w:cs="Arial"/>
        </w:rPr>
        <w:t xml:space="preserve">Staff who are registered must take personal responsibility of making themselves aware of the requirements of registration and adhere to these requirements. </w:t>
      </w:r>
    </w:p>
    <w:p w14:paraId="3CF2D8B6" w14:textId="77777777" w:rsidR="00F63E9D" w:rsidRPr="00490429" w:rsidRDefault="00F63E9D" w:rsidP="00F63E9D">
      <w:pPr>
        <w:jc w:val="both"/>
        <w:rPr>
          <w:rFonts w:cs="Arial"/>
        </w:rPr>
      </w:pPr>
    </w:p>
    <w:p w14:paraId="64AF1167" w14:textId="77777777" w:rsidR="00F63E9D" w:rsidRPr="00490429" w:rsidRDefault="00F63E9D" w:rsidP="00F63E9D">
      <w:pPr>
        <w:numPr>
          <w:ilvl w:val="0"/>
          <w:numId w:val="7"/>
        </w:numPr>
        <w:jc w:val="both"/>
        <w:rPr>
          <w:rFonts w:cs="Arial"/>
        </w:rPr>
      </w:pPr>
      <w:r w:rsidRPr="00490429">
        <w:rPr>
          <w:rFonts w:cs="Arial"/>
        </w:rPr>
        <w:t>It is NOT the responsibility of RAMH to register staff.</w:t>
      </w:r>
    </w:p>
    <w:p w14:paraId="0FB78278" w14:textId="77777777" w:rsidR="00F63E9D" w:rsidRPr="00490429" w:rsidRDefault="00F63E9D" w:rsidP="00F63E9D">
      <w:pPr>
        <w:jc w:val="both"/>
        <w:rPr>
          <w:rFonts w:cs="Arial"/>
        </w:rPr>
      </w:pPr>
    </w:p>
    <w:p w14:paraId="17D6002B" w14:textId="77777777" w:rsidR="00F63E9D" w:rsidRPr="00490429" w:rsidRDefault="00F63E9D" w:rsidP="00F63E9D">
      <w:pPr>
        <w:numPr>
          <w:ilvl w:val="0"/>
          <w:numId w:val="7"/>
        </w:numPr>
        <w:jc w:val="both"/>
        <w:rPr>
          <w:rFonts w:cs="Arial"/>
        </w:rPr>
      </w:pPr>
      <w:r w:rsidRPr="00490429">
        <w:rPr>
          <w:rFonts w:cs="Arial"/>
        </w:rPr>
        <w:t xml:space="preserve">Staff who are required to register with SSSC and don’t complete registration within the timescales set out, will NOT be able to be employed in their current role, until registration is completed.  This means that there may be no employment opportunities for staff if they are not registered. </w:t>
      </w:r>
    </w:p>
    <w:p w14:paraId="1FC39945" w14:textId="77777777" w:rsidR="00F63E9D" w:rsidRPr="00490429" w:rsidRDefault="00F63E9D" w:rsidP="00F63E9D">
      <w:pPr>
        <w:jc w:val="both"/>
        <w:rPr>
          <w:rFonts w:cs="Arial"/>
        </w:rPr>
      </w:pPr>
    </w:p>
    <w:p w14:paraId="4A73F698" w14:textId="77777777" w:rsidR="00F63E9D" w:rsidRPr="00490429" w:rsidRDefault="00F63E9D" w:rsidP="00F63E9D">
      <w:pPr>
        <w:numPr>
          <w:ilvl w:val="0"/>
          <w:numId w:val="7"/>
        </w:numPr>
        <w:jc w:val="both"/>
        <w:rPr>
          <w:rFonts w:cs="Arial"/>
        </w:rPr>
      </w:pPr>
      <w:r w:rsidRPr="00490429">
        <w:rPr>
          <w:rFonts w:cs="Arial"/>
        </w:rPr>
        <w:t xml:space="preserve">Failure to register within timescales will result in disciplinary action. </w:t>
      </w:r>
    </w:p>
    <w:p w14:paraId="0562CB0E" w14:textId="77777777" w:rsidR="00F63E9D" w:rsidRPr="00490429" w:rsidRDefault="00F63E9D" w:rsidP="00F63E9D">
      <w:pPr>
        <w:jc w:val="both"/>
        <w:rPr>
          <w:rFonts w:cs="Arial"/>
        </w:rPr>
      </w:pPr>
    </w:p>
    <w:p w14:paraId="34CE0A41" w14:textId="77777777" w:rsidR="00F63E9D" w:rsidRPr="00490429" w:rsidRDefault="00F63E9D" w:rsidP="00F63E9D">
      <w:pPr>
        <w:jc w:val="both"/>
        <w:rPr>
          <w:rFonts w:cs="Arial"/>
        </w:rPr>
      </w:pPr>
    </w:p>
    <w:p w14:paraId="62EBF3C5" w14:textId="77777777" w:rsidR="00F63E9D" w:rsidRDefault="00F63E9D" w:rsidP="00F63E9D">
      <w:pPr>
        <w:jc w:val="both"/>
        <w:rPr>
          <w:szCs w:val="24"/>
        </w:rPr>
      </w:pPr>
    </w:p>
    <w:p w14:paraId="6D98A12B" w14:textId="77777777" w:rsidR="00F06C2C" w:rsidRDefault="00F06C2C" w:rsidP="00D507F4">
      <w:pPr>
        <w:rPr>
          <w:szCs w:val="24"/>
        </w:rPr>
      </w:pPr>
    </w:p>
    <w:p w14:paraId="7DD8BE6C" w14:textId="77777777" w:rsidR="00F06C2C" w:rsidRPr="00F06C2C" w:rsidRDefault="00800989" w:rsidP="00F06C2C">
      <w:pPr>
        <w:rPr>
          <w:rFonts w:cs="Arial"/>
          <w:b/>
          <w:sz w:val="22"/>
          <w:szCs w:val="22"/>
        </w:rPr>
      </w:pPr>
      <w:r>
        <w:rPr>
          <w:b/>
          <w:sz w:val="22"/>
          <w:szCs w:val="22"/>
        </w:rPr>
        <w:t>T</w:t>
      </w:r>
      <w:r w:rsidR="00220EAB" w:rsidRPr="0080406C">
        <w:rPr>
          <w:b/>
          <w:sz w:val="22"/>
          <w:szCs w:val="22"/>
        </w:rPr>
        <w:t>he foregoing job description is not exhaustive and other tasks may be associated with this position</w:t>
      </w:r>
      <w:r w:rsidR="00220EAB" w:rsidRPr="0080406C">
        <w:rPr>
          <w:rFonts w:cs="Arial"/>
          <w:b/>
          <w:sz w:val="22"/>
          <w:szCs w:val="22"/>
        </w:rPr>
        <w:t xml:space="preserve"> as directed.  The post</w:t>
      </w:r>
      <w:r w:rsidR="00D82A0A" w:rsidRPr="0080406C">
        <w:rPr>
          <w:rFonts w:cs="Arial"/>
          <w:b/>
          <w:sz w:val="22"/>
          <w:szCs w:val="22"/>
        </w:rPr>
        <w:t>-</w:t>
      </w:r>
      <w:r w:rsidR="00220EAB" w:rsidRPr="0080406C">
        <w:rPr>
          <w:rFonts w:cs="Arial"/>
          <w:b/>
          <w:sz w:val="22"/>
          <w:szCs w:val="22"/>
        </w:rPr>
        <w:t>holder will be expected to participate in the on-going development of th</w:t>
      </w:r>
      <w:r w:rsidR="001E1551" w:rsidRPr="0080406C">
        <w:rPr>
          <w:rFonts w:cs="Arial"/>
          <w:b/>
          <w:sz w:val="22"/>
          <w:szCs w:val="22"/>
        </w:rPr>
        <w:t>e post</w:t>
      </w:r>
    </w:p>
    <w:p w14:paraId="2946DB82" w14:textId="77777777" w:rsidR="00D507F4" w:rsidRPr="00F06C2C" w:rsidRDefault="00F06C2C" w:rsidP="007623F9">
      <w:pPr>
        <w:pStyle w:val="Title"/>
        <w:jc w:val="left"/>
        <w:rPr>
          <w:u w:val="none"/>
        </w:rPr>
      </w:pPr>
      <w:r>
        <w:rPr>
          <w:u w:val="none"/>
        </w:rPr>
        <w:br w:type="page"/>
      </w:r>
      <w:r w:rsidR="008129B7">
        <w:rPr>
          <w:noProof/>
        </w:rPr>
        <w:lastRenderedPageBreak/>
        <w:drawing>
          <wp:inline distT="0" distB="0" distL="0" distR="0" wp14:anchorId="4891BBC8" wp14:editId="1E8A6FB7">
            <wp:extent cx="1291590" cy="4146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91590" cy="414655"/>
                    </a:xfrm>
                    <a:prstGeom prst="rect">
                      <a:avLst/>
                    </a:prstGeom>
                  </pic:spPr>
                </pic:pic>
              </a:graphicData>
            </a:graphic>
          </wp:inline>
        </w:drawing>
      </w:r>
    </w:p>
    <w:p w14:paraId="0495E737" w14:textId="77777777" w:rsidR="007623F9" w:rsidRPr="00A273E0" w:rsidRDefault="007623F9" w:rsidP="00F06C2C">
      <w:pPr>
        <w:pStyle w:val="Title"/>
        <w:rPr>
          <w:b w:val="0"/>
          <w:szCs w:val="28"/>
          <w:u w:val="none"/>
        </w:rPr>
      </w:pPr>
      <w:r w:rsidRPr="00A273E0">
        <w:rPr>
          <w:b w:val="0"/>
          <w:szCs w:val="28"/>
          <w:u w:val="none"/>
        </w:rPr>
        <w:t>P</w:t>
      </w:r>
      <w:r w:rsidR="00931367">
        <w:rPr>
          <w:b w:val="0"/>
          <w:szCs w:val="28"/>
          <w:u w:val="none"/>
        </w:rPr>
        <w:t>erson Specification</w:t>
      </w:r>
    </w:p>
    <w:p w14:paraId="5997CC1D" w14:textId="77777777" w:rsidR="007623F9" w:rsidRPr="00D82A0A" w:rsidRDefault="007623F9" w:rsidP="007623F9">
      <w:pPr>
        <w:pStyle w:val="Title"/>
        <w:rPr>
          <w:szCs w:val="28"/>
          <w:u w:val="none"/>
        </w:rPr>
      </w:pPr>
    </w:p>
    <w:p w14:paraId="22B00C70" w14:textId="12949BF6" w:rsidR="007623F9" w:rsidRPr="00C13E17" w:rsidRDefault="006C7DEC" w:rsidP="72EAE318">
      <w:pPr>
        <w:jc w:val="center"/>
        <w:rPr>
          <w:b/>
          <w:bCs/>
        </w:rPr>
      </w:pPr>
      <w:r w:rsidRPr="72EAE318">
        <w:rPr>
          <w:b/>
          <w:bCs/>
        </w:rPr>
        <w:t xml:space="preserve"> </w:t>
      </w:r>
      <w:r w:rsidR="004A4D13" w:rsidRPr="72EAE318">
        <w:rPr>
          <w:b/>
          <w:bCs/>
        </w:rPr>
        <w:t>Community Link Worker</w:t>
      </w:r>
      <w:r w:rsidR="0065757B" w:rsidRPr="72EAE318">
        <w:rPr>
          <w:b/>
          <w:bCs/>
        </w:rPr>
        <w:t xml:space="preserve"> </w:t>
      </w:r>
      <w:r w:rsidR="006A3DB5">
        <w:rPr>
          <w:b/>
          <w:bCs/>
        </w:rPr>
        <w:t xml:space="preserve">- </w:t>
      </w:r>
      <w:bookmarkStart w:id="0" w:name="_GoBack"/>
      <w:bookmarkEnd w:id="0"/>
      <w:r w:rsidR="000530EA" w:rsidRPr="72EAE318">
        <w:rPr>
          <w:b/>
          <w:bCs/>
        </w:rPr>
        <w:t xml:space="preserve">Part time </w:t>
      </w:r>
    </w:p>
    <w:p w14:paraId="110FFD37" w14:textId="77777777" w:rsidR="007623F9" w:rsidRDefault="007623F9" w:rsidP="007623F9">
      <w:pPr>
        <w:jc w:val="center"/>
        <w:rPr>
          <w:b/>
        </w:rPr>
      </w:pPr>
    </w:p>
    <w:p w14:paraId="6B699379" w14:textId="77777777" w:rsidR="007623F9" w:rsidRPr="0080406C" w:rsidRDefault="007623F9" w:rsidP="007623F9">
      <w:pPr>
        <w:jc w:val="center"/>
        <w:rPr>
          <w:rFonts w:cs="Arial"/>
          <w:sz w:val="20"/>
          <w:lang w:eastAsia="en-US"/>
        </w:rPr>
      </w:pPr>
    </w:p>
    <w:p w14:paraId="7C880F77" w14:textId="77777777" w:rsidR="007623F9" w:rsidRPr="0080406C" w:rsidRDefault="007623F9" w:rsidP="007623F9">
      <w:pPr>
        <w:keepNext/>
        <w:outlineLvl w:val="3"/>
        <w:rPr>
          <w:rFonts w:cs="Arial"/>
          <w:b/>
          <w:sz w:val="20"/>
          <w:lang w:eastAsia="en-US"/>
        </w:rPr>
      </w:pPr>
      <w:r w:rsidRPr="0080406C">
        <w:rPr>
          <w:rFonts w:cs="Arial"/>
          <w:b/>
          <w:sz w:val="20"/>
          <w:lang w:eastAsia="en-US"/>
        </w:rPr>
        <w:t>EXPERIENCE</w:t>
      </w:r>
    </w:p>
    <w:p w14:paraId="72E290C5" w14:textId="77777777" w:rsidR="007623F9" w:rsidRPr="0065757B" w:rsidRDefault="0065757B" w:rsidP="007623F9">
      <w:pPr>
        <w:keepNext/>
        <w:outlineLvl w:val="3"/>
        <w:rPr>
          <w:rFonts w:eastAsia="Arial Unicode MS" w:cs="Arial"/>
          <w:sz w:val="20"/>
          <w:lang w:eastAsia="en-US"/>
        </w:rPr>
      </w:pPr>
      <w:r>
        <w:rPr>
          <w:rFonts w:eastAsia="Arial Unicode MS" w:cs="Arial"/>
          <w:b/>
          <w:sz w:val="20"/>
          <w:lang w:eastAsia="en-US"/>
        </w:rPr>
        <w:t xml:space="preserve">                                                                                                    </w:t>
      </w:r>
      <w:r w:rsidRPr="0065757B">
        <w:rPr>
          <w:rFonts w:eastAsia="Arial Unicode MS" w:cs="Arial"/>
          <w:sz w:val="20"/>
          <w:lang w:eastAsia="en-US"/>
        </w:rPr>
        <w:t xml:space="preserve">Essential </w:t>
      </w:r>
      <w:r>
        <w:rPr>
          <w:rFonts w:eastAsia="Arial Unicode MS" w:cs="Arial"/>
          <w:b/>
          <w:sz w:val="20"/>
          <w:lang w:eastAsia="en-US"/>
        </w:rPr>
        <w:t xml:space="preserve">              </w:t>
      </w:r>
      <w:r w:rsidRPr="0065757B">
        <w:rPr>
          <w:rFonts w:eastAsia="Arial Unicode MS" w:cs="Arial"/>
          <w:sz w:val="20"/>
          <w:lang w:eastAsia="en-US"/>
        </w:rPr>
        <w:t>Desirable</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4"/>
        <w:gridCol w:w="1677"/>
        <w:gridCol w:w="1649"/>
      </w:tblGrid>
      <w:tr w:rsidR="007623F9" w:rsidRPr="0080406C" w14:paraId="14C3C529" w14:textId="77777777" w:rsidTr="00EB5AD4">
        <w:trPr>
          <w:jc w:val="center"/>
        </w:trPr>
        <w:tc>
          <w:tcPr>
            <w:tcW w:w="4264" w:type="dxa"/>
            <w:tcBorders>
              <w:top w:val="single" w:sz="4" w:space="0" w:color="auto"/>
              <w:left w:val="single" w:sz="4" w:space="0" w:color="auto"/>
              <w:bottom w:val="single" w:sz="4" w:space="0" w:color="auto"/>
              <w:right w:val="single" w:sz="4" w:space="0" w:color="auto"/>
            </w:tcBorders>
          </w:tcPr>
          <w:p w14:paraId="19BD0734" w14:textId="77777777" w:rsidR="007623F9" w:rsidRPr="0080406C" w:rsidRDefault="007623F9" w:rsidP="006C7DEC">
            <w:pPr>
              <w:rPr>
                <w:rFonts w:cs="Arial"/>
                <w:sz w:val="20"/>
                <w:lang w:eastAsia="en-US"/>
              </w:rPr>
            </w:pPr>
            <w:r w:rsidRPr="0080406C">
              <w:rPr>
                <w:rFonts w:cs="Arial"/>
                <w:sz w:val="20"/>
                <w:lang w:eastAsia="en-US"/>
              </w:rPr>
              <w:t>Experience</w:t>
            </w:r>
            <w:r w:rsidRPr="0080406C">
              <w:rPr>
                <w:sz w:val="20"/>
              </w:rPr>
              <w:t xml:space="preserve"> of </w:t>
            </w:r>
            <w:r w:rsidR="006C7DEC" w:rsidRPr="0080406C">
              <w:rPr>
                <w:sz w:val="20"/>
              </w:rPr>
              <w:t xml:space="preserve">the impact of long term conditions </w:t>
            </w:r>
            <w:r w:rsidRPr="0080406C">
              <w:rPr>
                <w:sz w:val="20"/>
              </w:rPr>
              <w:t>and an</w:t>
            </w:r>
            <w:r w:rsidR="006C7DEC" w:rsidRPr="0080406C">
              <w:rPr>
                <w:sz w:val="20"/>
              </w:rPr>
              <w:t xml:space="preserve"> u</w:t>
            </w:r>
            <w:r w:rsidRPr="0080406C">
              <w:rPr>
                <w:sz w:val="20"/>
              </w:rPr>
              <w:t xml:space="preserve">nderstanding of  </w:t>
            </w:r>
            <w:r w:rsidR="006C7DEC" w:rsidRPr="0080406C">
              <w:rPr>
                <w:sz w:val="20"/>
              </w:rPr>
              <w:t>r</w:t>
            </w:r>
            <w:r w:rsidRPr="0080406C">
              <w:rPr>
                <w:sz w:val="20"/>
              </w:rPr>
              <w:t xml:space="preserve">ecovery </w:t>
            </w:r>
            <w:r w:rsidR="006C7DEC" w:rsidRPr="0080406C">
              <w:rPr>
                <w:sz w:val="20"/>
              </w:rPr>
              <w:t>or self-management approaches</w:t>
            </w:r>
          </w:p>
        </w:tc>
        <w:tc>
          <w:tcPr>
            <w:tcW w:w="1677" w:type="dxa"/>
            <w:tcBorders>
              <w:top w:val="single" w:sz="4" w:space="0" w:color="auto"/>
              <w:left w:val="single" w:sz="4" w:space="0" w:color="auto"/>
              <w:bottom w:val="single" w:sz="4" w:space="0" w:color="auto"/>
              <w:right w:val="single" w:sz="4" w:space="0" w:color="auto"/>
            </w:tcBorders>
          </w:tcPr>
          <w:p w14:paraId="3FE9F23F" w14:textId="77777777" w:rsidR="007623F9" w:rsidRDefault="007623F9" w:rsidP="00EB5AD4">
            <w:pPr>
              <w:jc w:val="center"/>
              <w:rPr>
                <w:rFonts w:cs="Arial"/>
                <w:sz w:val="20"/>
                <w:lang w:eastAsia="en-US"/>
              </w:rPr>
            </w:pPr>
          </w:p>
          <w:p w14:paraId="1F72F646" w14:textId="77777777" w:rsidR="00931367" w:rsidRPr="0080406C" w:rsidRDefault="00931367" w:rsidP="00EB5AD4">
            <w:pPr>
              <w:jc w:val="center"/>
              <w:rPr>
                <w:rFonts w:cs="Arial"/>
                <w:sz w:val="20"/>
                <w:lang w:eastAsia="en-US"/>
              </w:rPr>
            </w:pPr>
            <w:r>
              <w:rPr>
                <w:rFonts w:ascii="Wingdings" w:eastAsia="Wingdings" w:hAnsi="Wingdings" w:cs="Wingdings"/>
                <w:sz w:val="20"/>
                <w:lang w:eastAsia="en-US"/>
              </w:rPr>
              <w:t></w:t>
            </w:r>
          </w:p>
        </w:tc>
        <w:tc>
          <w:tcPr>
            <w:tcW w:w="1649" w:type="dxa"/>
            <w:tcBorders>
              <w:top w:val="single" w:sz="4" w:space="0" w:color="auto"/>
              <w:left w:val="single" w:sz="4" w:space="0" w:color="auto"/>
              <w:bottom w:val="single" w:sz="4" w:space="0" w:color="auto"/>
              <w:right w:val="single" w:sz="4" w:space="0" w:color="auto"/>
            </w:tcBorders>
          </w:tcPr>
          <w:p w14:paraId="08CE6F91" w14:textId="77777777" w:rsidR="007623F9" w:rsidRPr="0080406C" w:rsidRDefault="007623F9" w:rsidP="00EB5AD4">
            <w:pPr>
              <w:jc w:val="center"/>
              <w:rPr>
                <w:rFonts w:cs="Arial"/>
                <w:sz w:val="20"/>
                <w:lang w:eastAsia="en-US"/>
              </w:rPr>
            </w:pPr>
          </w:p>
        </w:tc>
      </w:tr>
      <w:tr w:rsidR="007623F9" w:rsidRPr="0080406C" w14:paraId="2C74BF9E" w14:textId="77777777" w:rsidTr="00EB5AD4">
        <w:trPr>
          <w:jc w:val="center"/>
        </w:trPr>
        <w:tc>
          <w:tcPr>
            <w:tcW w:w="4264" w:type="dxa"/>
            <w:tcBorders>
              <w:top w:val="single" w:sz="4" w:space="0" w:color="auto"/>
              <w:left w:val="single" w:sz="4" w:space="0" w:color="auto"/>
              <w:bottom w:val="single" w:sz="4" w:space="0" w:color="auto"/>
              <w:right w:val="single" w:sz="4" w:space="0" w:color="auto"/>
            </w:tcBorders>
          </w:tcPr>
          <w:p w14:paraId="336DE66B" w14:textId="77777777" w:rsidR="007623F9" w:rsidRPr="0080406C" w:rsidRDefault="007623F9" w:rsidP="00EB5AD4">
            <w:pPr>
              <w:rPr>
                <w:rFonts w:cs="Arial"/>
                <w:sz w:val="20"/>
                <w:lang w:eastAsia="en-US"/>
              </w:rPr>
            </w:pPr>
            <w:r w:rsidRPr="0080406C">
              <w:rPr>
                <w:sz w:val="20"/>
              </w:rPr>
              <w:t>Experience of prompting empowerment an</w:t>
            </w:r>
            <w:r w:rsidR="006C7DEC" w:rsidRPr="0080406C">
              <w:rPr>
                <w:sz w:val="20"/>
              </w:rPr>
              <w:t>d self-direction in support of r</w:t>
            </w:r>
            <w:r w:rsidRPr="0080406C">
              <w:rPr>
                <w:sz w:val="20"/>
              </w:rPr>
              <w:t>ecovery</w:t>
            </w:r>
            <w:r w:rsidR="006C7DEC" w:rsidRPr="0080406C">
              <w:rPr>
                <w:sz w:val="20"/>
              </w:rPr>
              <w:t xml:space="preserve"> and self-management</w:t>
            </w:r>
            <w:r w:rsidRPr="0080406C">
              <w:rPr>
                <w:sz w:val="20"/>
              </w:rPr>
              <w:t xml:space="preserve">  </w:t>
            </w:r>
          </w:p>
        </w:tc>
        <w:tc>
          <w:tcPr>
            <w:tcW w:w="1677" w:type="dxa"/>
            <w:tcBorders>
              <w:top w:val="single" w:sz="4" w:space="0" w:color="auto"/>
              <w:left w:val="single" w:sz="4" w:space="0" w:color="auto"/>
              <w:bottom w:val="single" w:sz="4" w:space="0" w:color="auto"/>
              <w:right w:val="single" w:sz="4" w:space="0" w:color="auto"/>
            </w:tcBorders>
          </w:tcPr>
          <w:p w14:paraId="61CDCEAD" w14:textId="77777777" w:rsidR="007623F9" w:rsidRDefault="007623F9" w:rsidP="00EB5AD4">
            <w:pPr>
              <w:jc w:val="center"/>
              <w:rPr>
                <w:rFonts w:cs="Arial"/>
                <w:sz w:val="20"/>
                <w:lang w:eastAsia="en-US"/>
              </w:rPr>
            </w:pPr>
          </w:p>
          <w:p w14:paraId="6BB9E253" w14:textId="77777777" w:rsidR="00931367" w:rsidRPr="0080406C" w:rsidRDefault="00931367" w:rsidP="00EB5AD4">
            <w:pPr>
              <w:jc w:val="center"/>
              <w:rPr>
                <w:rFonts w:cs="Arial"/>
                <w:sz w:val="20"/>
                <w:lang w:eastAsia="en-US"/>
              </w:rPr>
            </w:pPr>
            <w:r>
              <w:rPr>
                <w:rFonts w:ascii="Wingdings" w:eastAsia="Wingdings" w:hAnsi="Wingdings" w:cs="Wingdings"/>
                <w:sz w:val="20"/>
                <w:lang w:eastAsia="en-US"/>
              </w:rPr>
              <w:t></w:t>
            </w:r>
          </w:p>
        </w:tc>
        <w:tc>
          <w:tcPr>
            <w:tcW w:w="1649" w:type="dxa"/>
            <w:tcBorders>
              <w:top w:val="single" w:sz="4" w:space="0" w:color="auto"/>
              <w:left w:val="single" w:sz="4" w:space="0" w:color="auto"/>
              <w:bottom w:val="single" w:sz="4" w:space="0" w:color="auto"/>
              <w:right w:val="single" w:sz="4" w:space="0" w:color="auto"/>
            </w:tcBorders>
          </w:tcPr>
          <w:p w14:paraId="23DE523C" w14:textId="77777777" w:rsidR="007623F9" w:rsidRPr="0080406C" w:rsidRDefault="007623F9" w:rsidP="00EB5AD4">
            <w:pPr>
              <w:jc w:val="center"/>
              <w:rPr>
                <w:rFonts w:cs="Arial"/>
                <w:sz w:val="20"/>
                <w:lang w:eastAsia="en-US"/>
              </w:rPr>
            </w:pPr>
          </w:p>
        </w:tc>
      </w:tr>
      <w:tr w:rsidR="007623F9" w:rsidRPr="0080406C" w14:paraId="12A26F56" w14:textId="77777777" w:rsidTr="00EB5AD4">
        <w:trPr>
          <w:jc w:val="center"/>
        </w:trPr>
        <w:tc>
          <w:tcPr>
            <w:tcW w:w="4264" w:type="dxa"/>
            <w:tcBorders>
              <w:top w:val="single" w:sz="4" w:space="0" w:color="auto"/>
              <w:left w:val="single" w:sz="4" w:space="0" w:color="auto"/>
              <w:bottom w:val="single" w:sz="4" w:space="0" w:color="auto"/>
              <w:right w:val="single" w:sz="4" w:space="0" w:color="auto"/>
            </w:tcBorders>
          </w:tcPr>
          <w:p w14:paraId="207F1D2D" w14:textId="77777777" w:rsidR="007623F9" w:rsidRPr="0080406C" w:rsidRDefault="007623F9" w:rsidP="006C7DEC">
            <w:pPr>
              <w:rPr>
                <w:rFonts w:cs="Arial"/>
                <w:sz w:val="20"/>
                <w:lang w:eastAsia="en-US"/>
              </w:rPr>
            </w:pPr>
            <w:r w:rsidRPr="0080406C">
              <w:rPr>
                <w:rFonts w:cs="Arial"/>
                <w:sz w:val="20"/>
                <w:lang w:eastAsia="en-US"/>
              </w:rPr>
              <w:t>Experience of</w:t>
            </w:r>
            <w:r w:rsidRPr="0080406C">
              <w:rPr>
                <w:sz w:val="20"/>
              </w:rPr>
              <w:t xml:space="preserve"> writing report</w:t>
            </w:r>
            <w:r w:rsidR="006C7DEC" w:rsidRPr="0080406C">
              <w:rPr>
                <w:sz w:val="20"/>
              </w:rPr>
              <w:t>s</w:t>
            </w:r>
            <w:r w:rsidRPr="0080406C">
              <w:rPr>
                <w:sz w:val="20"/>
              </w:rPr>
              <w:t xml:space="preserve"> which  includes outcomes</w:t>
            </w:r>
            <w:r w:rsidR="006C7DEC" w:rsidRPr="0080406C">
              <w:rPr>
                <w:sz w:val="20"/>
              </w:rPr>
              <w:t xml:space="preserve"> and activities</w:t>
            </w:r>
          </w:p>
        </w:tc>
        <w:tc>
          <w:tcPr>
            <w:tcW w:w="1677" w:type="dxa"/>
            <w:tcBorders>
              <w:top w:val="single" w:sz="4" w:space="0" w:color="auto"/>
              <w:left w:val="single" w:sz="4" w:space="0" w:color="auto"/>
              <w:bottom w:val="single" w:sz="4" w:space="0" w:color="auto"/>
              <w:right w:val="single" w:sz="4" w:space="0" w:color="auto"/>
            </w:tcBorders>
          </w:tcPr>
          <w:p w14:paraId="52E56223" w14:textId="77777777" w:rsidR="007623F9" w:rsidRPr="0080406C" w:rsidRDefault="007623F9" w:rsidP="00EB5AD4">
            <w:pPr>
              <w:jc w:val="center"/>
              <w:rPr>
                <w:rFonts w:cs="Arial"/>
                <w:sz w:val="20"/>
                <w:lang w:eastAsia="en-US"/>
              </w:rPr>
            </w:pPr>
          </w:p>
          <w:p w14:paraId="07547A01" w14:textId="77777777" w:rsidR="007623F9" w:rsidRPr="0080406C" w:rsidRDefault="00931367" w:rsidP="00931367">
            <w:pPr>
              <w:jc w:val="center"/>
              <w:rPr>
                <w:rFonts w:cs="Arial"/>
                <w:sz w:val="20"/>
                <w:lang w:eastAsia="en-US"/>
              </w:rPr>
            </w:pPr>
            <w:r>
              <w:rPr>
                <w:rFonts w:ascii="Wingdings" w:eastAsia="Wingdings" w:hAnsi="Wingdings" w:cs="Wingdings"/>
                <w:sz w:val="20"/>
                <w:lang w:eastAsia="en-US"/>
              </w:rPr>
              <w:t></w:t>
            </w:r>
          </w:p>
        </w:tc>
        <w:tc>
          <w:tcPr>
            <w:tcW w:w="1649" w:type="dxa"/>
            <w:tcBorders>
              <w:top w:val="single" w:sz="4" w:space="0" w:color="auto"/>
              <w:left w:val="single" w:sz="4" w:space="0" w:color="auto"/>
              <w:bottom w:val="single" w:sz="4" w:space="0" w:color="auto"/>
              <w:right w:val="single" w:sz="4" w:space="0" w:color="auto"/>
            </w:tcBorders>
          </w:tcPr>
          <w:p w14:paraId="5043CB0F" w14:textId="77777777" w:rsidR="007623F9" w:rsidRPr="0080406C" w:rsidRDefault="007623F9" w:rsidP="00EB5AD4">
            <w:pPr>
              <w:jc w:val="center"/>
              <w:rPr>
                <w:rFonts w:cs="Arial"/>
                <w:sz w:val="20"/>
                <w:lang w:eastAsia="en-US"/>
              </w:rPr>
            </w:pPr>
          </w:p>
          <w:p w14:paraId="07459315" w14:textId="77777777" w:rsidR="007623F9" w:rsidRPr="0080406C" w:rsidRDefault="007623F9" w:rsidP="00EB5AD4">
            <w:pPr>
              <w:jc w:val="center"/>
              <w:rPr>
                <w:rFonts w:cs="Arial"/>
                <w:sz w:val="20"/>
                <w:lang w:eastAsia="en-US"/>
              </w:rPr>
            </w:pPr>
          </w:p>
        </w:tc>
      </w:tr>
      <w:tr w:rsidR="007623F9" w:rsidRPr="0080406C" w14:paraId="16920EC2" w14:textId="77777777" w:rsidTr="00EB5AD4">
        <w:trPr>
          <w:jc w:val="center"/>
        </w:trPr>
        <w:tc>
          <w:tcPr>
            <w:tcW w:w="4264" w:type="dxa"/>
            <w:tcBorders>
              <w:top w:val="single" w:sz="4" w:space="0" w:color="auto"/>
              <w:left w:val="single" w:sz="4" w:space="0" w:color="auto"/>
              <w:bottom w:val="single" w:sz="4" w:space="0" w:color="auto"/>
              <w:right w:val="single" w:sz="4" w:space="0" w:color="auto"/>
            </w:tcBorders>
          </w:tcPr>
          <w:p w14:paraId="68390684" w14:textId="77777777" w:rsidR="007623F9" w:rsidRPr="0080406C" w:rsidRDefault="007623F9" w:rsidP="00931367">
            <w:pPr>
              <w:rPr>
                <w:rFonts w:cs="Arial"/>
                <w:sz w:val="20"/>
                <w:lang w:eastAsia="en-US"/>
              </w:rPr>
            </w:pPr>
            <w:r w:rsidRPr="0080406C">
              <w:rPr>
                <w:rFonts w:cs="Arial"/>
                <w:sz w:val="20"/>
                <w:lang w:eastAsia="en-US"/>
              </w:rPr>
              <w:t xml:space="preserve">Experience of reviewing </w:t>
            </w:r>
            <w:r w:rsidR="006C7DEC" w:rsidRPr="0080406C">
              <w:rPr>
                <w:rFonts w:cs="Arial"/>
                <w:sz w:val="20"/>
                <w:lang w:eastAsia="en-US"/>
              </w:rPr>
              <w:t xml:space="preserve">and </w:t>
            </w:r>
            <w:r w:rsidRPr="0080406C">
              <w:rPr>
                <w:rFonts w:cs="Arial"/>
                <w:sz w:val="20"/>
                <w:lang w:eastAsia="en-US"/>
              </w:rPr>
              <w:t xml:space="preserve">evaluation </w:t>
            </w:r>
          </w:p>
        </w:tc>
        <w:tc>
          <w:tcPr>
            <w:tcW w:w="1677" w:type="dxa"/>
            <w:tcBorders>
              <w:top w:val="single" w:sz="4" w:space="0" w:color="auto"/>
              <w:left w:val="single" w:sz="4" w:space="0" w:color="auto"/>
              <w:bottom w:val="single" w:sz="4" w:space="0" w:color="auto"/>
              <w:right w:val="single" w:sz="4" w:space="0" w:color="auto"/>
            </w:tcBorders>
          </w:tcPr>
          <w:p w14:paraId="6537F28F" w14:textId="77777777" w:rsidR="007623F9" w:rsidRPr="0080406C" w:rsidRDefault="007623F9" w:rsidP="00EB5AD4">
            <w:pPr>
              <w:jc w:val="center"/>
              <w:rPr>
                <w:rFonts w:cs="Arial"/>
                <w:sz w:val="20"/>
                <w:lang w:eastAsia="en-US"/>
              </w:rPr>
            </w:pPr>
          </w:p>
          <w:p w14:paraId="6DFB9E20" w14:textId="77777777" w:rsidR="007623F9" w:rsidRPr="0080406C" w:rsidRDefault="00931367" w:rsidP="00931367">
            <w:pPr>
              <w:jc w:val="center"/>
              <w:rPr>
                <w:rFonts w:cs="Arial"/>
                <w:sz w:val="20"/>
                <w:lang w:eastAsia="en-US"/>
              </w:rPr>
            </w:pPr>
            <w:r>
              <w:rPr>
                <w:rFonts w:ascii="Wingdings" w:eastAsia="Wingdings" w:hAnsi="Wingdings" w:cs="Wingdings"/>
                <w:sz w:val="20"/>
                <w:lang w:eastAsia="en-US"/>
              </w:rPr>
              <w:t></w:t>
            </w:r>
          </w:p>
        </w:tc>
        <w:tc>
          <w:tcPr>
            <w:tcW w:w="1649" w:type="dxa"/>
            <w:tcBorders>
              <w:top w:val="single" w:sz="4" w:space="0" w:color="auto"/>
              <w:left w:val="single" w:sz="4" w:space="0" w:color="auto"/>
              <w:bottom w:val="single" w:sz="4" w:space="0" w:color="auto"/>
              <w:right w:val="single" w:sz="4" w:space="0" w:color="auto"/>
            </w:tcBorders>
          </w:tcPr>
          <w:p w14:paraId="70DF9E56" w14:textId="77777777" w:rsidR="007623F9" w:rsidRPr="0080406C" w:rsidRDefault="007623F9" w:rsidP="00EB5AD4">
            <w:pPr>
              <w:jc w:val="center"/>
              <w:rPr>
                <w:rFonts w:cs="Arial"/>
                <w:sz w:val="20"/>
                <w:lang w:eastAsia="en-US"/>
              </w:rPr>
            </w:pPr>
          </w:p>
          <w:p w14:paraId="44E871BC" w14:textId="77777777" w:rsidR="007623F9" w:rsidRPr="0080406C" w:rsidRDefault="007623F9" w:rsidP="00EB5AD4">
            <w:pPr>
              <w:jc w:val="center"/>
              <w:rPr>
                <w:rFonts w:cs="Arial"/>
                <w:sz w:val="20"/>
                <w:lang w:eastAsia="en-US"/>
              </w:rPr>
            </w:pPr>
          </w:p>
        </w:tc>
      </w:tr>
      <w:tr w:rsidR="007623F9" w:rsidRPr="0080406C" w14:paraId="0FF65C0D" w14:textId="77777777" w:rsidTr="00EB5AD4">
        <w:trPr>
          <w:jc w:val="center"/>
        </w:trPr>
        <w:tc>
          <w:tcPr>
            <w:tcW w:w="4264" w:type="dxa"/>
            <w:tcBorders>
              <w:top w:val="single" w:sz="4" w:space="0" w:color="auto"/>
              <w:left w:val="single" w:sz="4" w:space="0" w:color="auto"/>
              <w:bottom w:val="single" w:sz="4" w:space="0" w:color="auto"/>
              <w:right w:val="single" w:sz="4" w:space="0" w:color="auto"/>
            </w:tcBorders>
          </w:tcPr>
          <w:p w14:paraId="3C9CA111" w14:textId="77777777" w:rsidR="007623F9" w:rsidRPr="0080406C" w:rsidRDefault="007623F9" w:rsidP="0065757B">
            <w:pPr>
              <w:rPr>
                <w:rFonts w:cs="Arial"/>
                <w:sz w:val="20"/>
                <w:lang w:eastAsia="en-US"/>
              </w:rPr>
            </w:pPr>
            <w:r w:rsidRPr="0080406C">
              <w:rPr>
                <w:rFonts w:cs="Arial"/>
                <w:sz w:val="20"/>
                <w:lang w:eastAsia="en-US"/>
              </w:rPr>
              <w:t xml:space="preserve">Experience of </w:t>
            </w:r>
            <w:r w:rsidR="00931367">
              <w:rPr>
                <w:rFonts w:cs="Arial"/>
                <w:sz w:val="20"/>
                <w:lang w:eastAsia="en-US"/>
              </w:rPr>
              <w:t xml:space="preserve">working closely with </w:t>
            </w:r>
            <w:r w:rsidR="0065757B">
              <w:rPr>
                <w:rFonts w:cs="Arial"/>
                <w:sz w:val="20"/>
                <w:lang w:eastAsia="en-US"/>
              </w:rPr>
              <w:t>h</w:t>
            </w:r>
            <w:r w:rsidR="00931367">
              <w:rPr>
                <w:rFonts w:cs="Arial"/>
                <w:sz w:val="20"/>
                <w:lang w:eastAsia="en-US"/>
              </w:rPr>
              <w:t xml:space="preserve">ealth </w:t>
            </w:r>
            <w:r w:rsidR="0065757B">
              <w:rPr>
                <w:rFonts w:cs="Arial"/>
                <w:sz w:val="20"/>
                <w:lang w:eastAsia="en-US"/>
              </w:rPr>
              <w:t>and s</w:t>
            </w:r>
            <w:r w:rsidR="00931367">
              <w:rPr>
                <w:rFonts w:cs="Arial"/>
                <w:sz w:val="20"/>
                <w:lang w:eastAsia="en-US"/>
              </w:rPr>
              <w:t>ocial care professionals</w:t>
            </w:r>
            <w:r w:rsidRPr="0080406C">
              <w:rPr>
                <w:rFonts w:cs="Arial"/>
                <w:sz w:val="20"/>
                <w:lang w:eastAsia="en-US"/>
              </w:rPr>
              <w:t xml:space="preserve">  </w:t>
            </w:r>
          </w:p>
        </w:tc>
        <w:tc>
          <w:tcPr>
            <w:tcW w:w="1677" w:type="dxa"/>
            <w:tcBorders>
              <w:top w:val="single" w:sz="4" w:space="0" w:color="auto"/>
              <w:left w:val="single" w:sz="4" w:space="0" w:color="auto"/>
              <w:bottom w:val="single" w:sz="4" w:space="0" w:color="auto"/>
              <w:right w:val="single" w:sz="4" w:space="0" w:color="auto"/>
            </w:tcBorders>
          </w:tcPr>
          <w:p w14:paraId="144A5D23" w14:textId="77777777" w:rsidR="007623F9" w:rsidRDefault="007623F9" w:rsidP="00EB5AD4">
            <w:pPr>
              <w:jc w:val="center"/>
              <w:rPr>
                <w:rFonts w:cs="Arial"/>
                <w:sz w:val="20"/>
                <w:lang w:eastAsia="en-US"/>
              </w:rPr>
            </w:pPr>
          </w:p>
          <w:p w14:paraId="738610EB" w14:textId="77777777" w:rsidR="00931367" w:rsidRPr="0080406C" w:rsidRDefault="00931367" w:rsidP="00EB5AD4">
            <w:pPr>
              <w:jc w:val="center"/>
              <w:rPr>
                <w:rFonts w:cs="Arial"/>
                <w:sz w:val="20"/>
                <w:lang w:eastAsia="en-US"/>
              </w:rPr>
            </w:pPr>
            <w:r>
              <w:rPr>
                <w:rFonts w:ascii="Wingdings" w:eastAsia="Wingdings" w:hAnsi="Wingdings" w:cs="Wingdings"/>
                <w:sz w:val="20"/>
                <w:lang w:eastAsia="en-US"/>
              </w:rPr>
              <w:t></w:t>
            </w:r>
          </w:p>
        </w:tc>
        <w:tc>
          <w:tcPr>
            <w:tcW w:w="1649" w:type="dxa"/>
            <w:tcBorders>
              <w:top w:val="single" w:sz="4" w:space="0" w:color="auto"/>
              <w:left w:val="single" w:sz="4" w:space="0" w:color="auto"/>
              <w:bottom w:val="single" w:sz="4" w:space="0" w:color="auto"/>
              <w:right w:val="single" w:sz="4" w:space="0" w:color="auto"/>
            </w:tcBorders>
          </w:tcPr>
          <w:p w14:paraId="637805D2" w14:textId="77777777" w:rsidR="007623F9" w:rsidRPr="0080406C" w:rsidRDefault="007623F9" w:rsidP="00EB5AD4">
            <w:pPr>
              <w:jc w:val="center"/>
              <w:rPr>
                <w:rFonts w:cs="Arial"/>
                <w:sz w:val="20"/>
                <w:lang w:eastAsia="en-US"/>
              </w:rPr>
            </w:pPr>
          </w:p>
          <w:p w14:paraId="463F29E8" w14:textId="77777777" w:rsidR="007623F9" w:rsidRPr="0080406C" w:rsidRDefault="007623F9" w:rsidP="00EB5AD4">
            <w:pPr>
              <w:jc w:val="center"/>
              <w:rPr>
                <w:rFonts w:cs="Arial"/>
                <w:sz w:val="20"/>
                <w:lang w:eastAsia="en-US"/>
              </w:rPr>
            </w:pPr>
          </w:p>
        </w:tc>
      </w:tr>
      <w:tr w:rsidR="00931367" w:rsidRPr="0080406C" w14:paraId="41B7B98F" w14:textId="77777777" w:rsidTr="00EB5AD4">
        <w:trPr>
          <w:jc w:val="center"/>
        </w:trPr>
        <w:tc>
          <w:tcPr>
            <w:tcW w:w="4264" w:type="dxa"/>
            <w:tcBorders>
              <w:top w:val="single" w:sz="4" w:space="0" w:color="auto"/>
              <w:left w:val="single" w:sz="4" w:space="0" w:color="auto"/>
              <w:bottom w:val="single" w:sz="4" w:space="0" w:color="auto"/>
              <w:right w:val="single" w:sz="4" w:space="0" w:color="auto"/>
            </w:tcBorders>
          </w:tcPr>
          <w:p w14:paraId="4EEE5E4D" w14:textId="77777777" w:rsidR="00931367" w:rsidRPr="0080406C" w:rsidRDefault="00931367" w:rsidP="00931367">
            <w:pPr>
              <w:rPr>
                <w:rFonts w:cs="Arial"/>
                <w:sz w:val="20"/>
                <w:lang w:eastAsia="en-US"/>
              </w:rPr>
            </w:pPr>
            <w:r>
              <w:rPr>
                <w:rFonts w:cs="Arial"/>
                <w:sz w:val="20"/>
                <w:lang w:eastAsia="en-US"/>
              </w:rPr>
              <w:t>Experience of utilising community facilities as a resource</w:t>
            </w:r>
          </w:p>
        </w:tc>
        <w:tc>
          <w:tcPr>
            <w:tcW w:w="1677" w:type="dxa"/>
            <w:tcBorders>
              <w:top w:val="single" w:sz="4" w:space="0" w:color="auto"/>
              <w:left w:val="single" w:sz="4" w:space="0" w:color="auto"/>
              <w:bottom w:val="single" w:sz="4" w:space="0" w:color="auto"/>
              <w:right w:val="single" w:sz="4" w:space="0" w:color="auto"/>
            </w:tcBorders>
          </w:tcPr>
          <w:p w14:paraId="3B7B4B86" w14:textId="77777777" w:rsidR="00931367" w:rsidRDefault="00931367" w:rsidP="00EB5AD4">
            <w:pPr>
              <w:jc w:val="center"/>
              <w:rPr>
                <w:rFonts w:cs="Arial"/>
                <w:sz w:val="20"/>
                <w:lang w:eastAsia="en-US"/>
              </w:rPr>
            </w:pPr>
          </w:p>
          <w:p w14:paraId="3A0FF5F2" w14:textId="77777777" w:rsidR="00931367" w:rsidRDefault="00931367" w:rsidP="00EB5AD4">
            <w:pPr>
              <w:jc w:val="center"/>
              <w:rPr>
                <w:rFonts w:cs="Arial"/>
                <w:sz w:val="20"/>
                <w:lang w:eastAsia="en-US"/>
              </w:rPr>
            </w:pPr>
            <w:r>
              <w:rPr>
                <w:rFonts w:ascii="Wingdings" w:eastAsia="Wingdings" w:hAnsi="Wingdings" w:cs="Wingdings"/>
                <w:sz w:val="20"/>
                <w:lang w:eastAsia="en-US"/>
              </w:rPr>
              <w:t></w:t>
            </w:r>
          </w:p>
        </w:tc>
        <w:tc>
          <w:tcPr>
            <w:tcW w:w="1649" w:type="dxa"/>
            <w:tcBorders>
              <w:top w:val="single" w:sz="4" w:space="0" w:color="auto"/>
              <w:left w:val="single" w:sz="4" w:space="0" w:color="auto"/>
              <w:bottom w:val="single" w:sz="4" w:space="0" w:color="auto"/>
              <w:right w:val="single" w:sz="4" w:space="0" w:color="auto"/>
            </w:tcBorders>
          </w:tcPr>
          <w:p w14:paraId="5630AD66" w14:textId="77777777" w:rsidR="00931367" w:rsidRPr="0080406C" w:rsidRDefault="00931367" w:rsidP="00EB5AD4">
            <w:pPr>
              <w:jc w:val="center"/>
              <w:rPr>
                <w:rFonts w:cs="Arial"/>
                <w:sz w:val="20"/>
                <w:lang w:eastAsia="en-US"/>
              </w:rPr>
            </w:pPr>
          </w:p>
        </w:tc>
      </w:tr>
    </w:tbl>
    <w:p w14:paraId="61829076" w14:textId="77777777" w:rsidR="00F8025A" w:rsidRPr="0080406C" w:rsidRDefault="00F8025A">
      <w:pPr>
        <w:pStyle w:val="Title"/>
        <w:rPr>
          <w:sz w:val="20"/>
          <w:u w:val="none"/>
        </w:rPr>
      </w:pPr>
    </w:p>
    <w:p w14:paraId="1AEE3859" w14:textId="77777777" w:rsidR="0016249C" w:rsidRPr="0080406C" w:rsidRDefault="0080406C" w:rsidP="0016249C">
      <w:pPr>
        <w:keepNext/>
        <w:outlineLvl w:val="3"/>
        <w:rPr>
          <w:rFonts w:cs="Arial"/>
          <w:b/>
          <w:sz w:val="20"/>
          <w:lang w:eastAsia="en-US"/>
        </w:rPr>
      </w:pPr>
      <w:r w:rsidRPr="0080406C">
        <w:rPr>
          <w:rFonts w:cs="Arial"/>
          <w:b/>
          <w:sz w:val="20"/>
          <w:lang w:eastAsia="en-US"/>
        </w:rPr>
        <w:t>S</w:t>
      </w:r>
      <w:r w:rsidR="0016249C" w:rsidRPr="0080406C">
        <w:rPr>
          <w:rFonts w:cs="Arial"/>
          <w:b/>
          <w:sz w:val="20"/>
          <w:lang w:eastAsia="en-US"/>
        </w:rPr>
        <w:t>KILLS</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59"/>
        <w:gridCol w:w="1677"/>
        <w:gridCol w:w="1649"/>
      </w:tblGrid>
      <w:tr w:rsidR="0016249C" w:rsidRPr="0080406C" w14:paraId="7F48994B" w14:textId="77777777" w:rsidTr="58B898C0">
        <w:trPr>
          <w:jc w:val="center"/>
        </w:trPr>
        <w:tc>
          <w:tcPr>
            <w:tcW w:w="4359" w:type="dxa"/>
            <w:tcBorders>
              <w:top w:val="single" w:sz="4" w:space="0" w:color="auto"/>
              <w:left w:val="single" w:sz="4" w:space="0" w:color="auto"/>
              <w:bottom w:val="single" w:sz="4" w:space="0" w:color="auto"/>
              <w:right w:val="single" w:sz="4" w:space="0" w:color="auto"/>
            </w:tcBorders>
          </w:tcPr>
          <w:p w14:paraId="7DD5AF37" w14:textId="77777777" w:rsidR="0016249C" w:rsidRPr="0080406C" w:rsidRDefault="0016249C" w:rsidP="0016249C">
            <w:pPr>
              <w:rPr>
                <w:rFonts w:cs="Arial"/>
                <w:sz w:val="20"/>
                <w:lang w:eastAsia="en-US"/>
              </w:rPr>
            </w:pPr>
            <w:r w:rsidRPr="0080406C">
              <w:rPr>
                <w:rFonts w:cs="Arial"/>
                <w:sz w:val="20"/>
                <w:lang w:eastAsia="en-US"/>
              </w:rPr>
              <w:t>Ability to work as part of a team</w:t>
            </w:r>
          </w:p>
        </w:tc>
        <w:tc>
          <w:tcPr>
            <w:tcW w:w="1677" w:type="dxa"/>
            <w:tcBorders>
              <w:top w:val="single" w:sz="4" w:space="0" w:color="auto"/>
              <w:left w:val="single" w:sz="4" w:space="0" w:color="auto"/>
              <w:bottom w:val="single" w:sz="4" w:space="0" w:color="auto"/>
              <w:right w:val="single" w:sz="4" w:space="0" w:color="auto"/>
            </w:tcBorders>
          </w:tcPr>
          <w:p w14:paraId="2BA226A1" w14:textId="77777777" w:rsidR="0016249C" w:rsidRPr="0080406C" w:rsidRDefault="0065757B" w:rsidP="0065757B">
            <w:pPr>
              <w:jc w:val="center"/>
              <w:rPr>
                <w:rFonts w:cs="Arial"/>
                <w:sz w:val="20"/>
                <w:lang w:eastAsia="en-US"/>
              </w:rPr>
            </w:pPr>
            <w:r>
              <w:rPr>
                <w:rFonts w:ascii="Wingdings" w:eastAsia="Wingdings" w:hAnsi="Wingdings" w:cs="Wingdings"/>
                <w:sz w:val="20"/>
                <w:lang w:eastAsia="en-US"/>
              </w:rPr>
              <w:t></w:t>
            </w:r>
          </w:p>
        </w:tc>
        <w:tc>
          <w:tcPr>
            <w:tcW w:w="1649" w:type="dxa"/>
            <w:tcBorders>
              <w:top w:val="single" w:sz="4" w:space="0" w:color="auto"/>
              <w:left w:val="single" w:sz="4" w:space="0" w:color="auto"/>
              <w:bottom w:val="single" w:sz="4" w:space="0" w:color="auto"/>
              <w:right w:val="single" w:sz="4" w:space="0" w:color="auto"/>
            </w:tcBorders>
          </w:tcPr>
          <w:p w14:paraId="17AD93B2" w14:textId="77777777" w:rsidR="0016249C" w:rsidRPr="0080406C" w:rsidRDefault="0016249C" w:rsidP="0016249C">
            <w:pPr>
              <w:jc w:val="center"/>
              <w:rPr>
                <w:rFonts w:cs="Arial"/>
                <w:sz w:val="20"/>
                <w:lang w:eastAsia="en-US"/>
              </w:rPr>
            </w:pPr>
          </w:p>
        </w:tc>
      </w:tr>
      <w:tr w:rsidR="0016249C" w:rsidRPr="0080406C" w14:paraId="4C204264" w14:textId="77777777" w:rsidTr="58B898C0">
        <w:trPr>
          <w:jc w:val="center"/>
        </w:trPr>
        <w:tc>
          <w:tcPr>
            <w:tcW w:w="4359" w:type="dxa"/>
            <w:tcBorders>
              <w:top w:val="single" w:sz="4" w:space="0" w:color="auto"/>
              <w:left w:val="single" w:sz="4" w:space="0" w:color="auto"/>
              <w:bottom w:val="single" w:sz="4" w:space="0" w:color="auto"/>
              <w:right w:val="single" w:sz="4" w:space="0" w:color="auto"/>
            </w:tcBorders>
          </w:tcPr>
          <w:p w14:paraId="22CBE43F" w14:textId="77777777" w:rsidR="0016249C" w:rsidRPr="0080406C" w:rsidRDefault="0016249C" w:rsidP="0065757B">
            <w:pPr>
              <w:rPr>
                <w:rFonts w:cs="Arial"/>
                <w:sz w:val="20"/>
                <w:lang w:eastAsia="en-US"/>
              </w:rPr>
            </w:pPr>
            <w:r w:rsidRPr="0080406C">
              <w:rPr>
                <w:rFonts w:cs="Arial"/>
                <w:sz w:val="20"/>
                <w:lang w:eastAsia="en-US"/>
              </w:rPr>
              <w:t xml:space="preserve">Ability to communicate effectively with a range of </w:t>
            </w:r>
            <w:r w:rsidR="0065757B">
              <w:rPr>
                <w:rFonts w:cs="Arial"/>
                <w:sz w:val="20"/>
                <w:lang w:eastAsia="en-US"/>
              </w:rPr>
              <w:t xml:space="preserve">health and social care professionals, service users </w:t>
            </w:r>
            <w:r w:rsidR="0014474F" w:rsidRPr="0080406C">
              <w:rPr>
                <w:rFonts w:cs="Arial"/>
                <w:sz w:val="20"/>
                <w:lang w:eastAsia="en-US"/>
              </w:rPr>
              <w:t xml:space="preserve">and Carers </w:t>
            </w:r>
          </w:p>
        </w:tc>
        <w:tc>
          <w:tcPr>
            <w:tcW w:w="1677" w:type="dxa"/>
            <w:tcBorders>
              <w:top w:val="single" w:sz="4" w:space="0" w:color="auto"/>
              <w:left w:val="single" w:sz="4" w:space="0" w:color="auto"/>
              <w:bottom w:val="single" w:sz="4" w:space="0" w:color="auto"/>
              <w:right w:val="single" w:sz="4" w:space="0" w:color="auto"/>
            </w:tcBorders>
          </w:tcPr>
          <w:p w14:paraId="0DE4B5B7" w14:textId="77777777" w:rsidR="0065757B" w:rsidRDefault="0065757B" w:rsidP="0016249C">
            <w:pPr>
              <w:jc w:val="center"/>
              <w:rPr>
                <w:rFonts w:cs="Arial"/>
                <w:sz w:val="20"/>
                <w:lang w:eastAsia="en-US"/>
              </w:rPr>
            </w:pPr>
          </w:p>
          <w:p w14:paraId="66204FF1" w14:textId="77777777" w:rsidR="0016249C" w:rsidRPr="0080406C" w:rsidRDefault="0065757B" w:rsidP="0065757B">
            <w:pPr>
              <w:jc w:val="center"/>
              <w:rPr>
                <w:rFonts w:cs="Arial"/>
                <w:sz w:val="20"/>
                <w:lang w:eastAsia="en-US"/>
              </w:rPr>
            </w:pPr>
            <w:r>
              <w:rPr>
                <w:rFonts w:ascii="Wingdings" w:eastAsia="Wingdings" w:hAnsi="Wingdings" w:cs="Wingdings"/>
                <w:sz w:val="20"/>
                <w:lang w:eastAsia="en-US"/>
              </w:rPr>
              <w:t></w:t>
            </w:r>
          </w:p>
        </w:tc>
        <w:tc>
          <w:tcPr>
            <w:tcW w:w="1649" w:type="dxa"/>
            <w:tcBorders>
              <w:top w:val="single" w:sz="4" w:space="0" w:color="auto"/>
              <w:left w:val="single" w:sz="4" w:space="0" w:color="auto"/>
              <w:bottom w:val="single" w:sz="4" w:space="0" w:color="auto"/>
              <w:right w:val="single" w:sz="4" w:space="0" w:color="auto"/>
            </w:tcBorders>
          </w:tcPr>
          <w:p w14:paraId="2DBF0D7D" w14:textId="77777777" w:rsidR="0016249C" w:rsidRPr="0080406C" w:rsidRDefault="0016249C" w:rsidP="0016249C">
            <w:pPr>
              <w:jc w:val="center"/>
              <w:rPr>
                <w:rFonts w:cs="Arial"/>
                <w:sz w:val="20"/>
                <w:lang w:eastAsia="en-US"/>
              </w:rPr>
            </w:pPr>
          </w:p>
        </w:tc>
      </w:tr>
      <w:tr w:rsidR="0016249C" w:rsidRPr="0080406C" w14:paraId="314A9F36" w14:textId="77777777" w:rsidTr="58B898C0">
        <w:trPr>
          <w:jc w:val="center"/>
        </w:trPr>
        <w:tc>
          <w:tcPr>
            <w:tcW w:w="4359" w:type="dxa"/>
            <w:tcBorders>
              <w:top w:val="single" w:sz="4" w:space="0" w:color="auto"/>
              <w:left w:val="single" w:sz="4" w:space="0" w:color="auto"/>
              <w:bottom w:val="single" w:sz="4" w:space="0" w:color="auto"/>
              <w:right w:val="single" w:sz="4" w:space="0" w:color="auto"/>
            </w:tcBorders>
          </w:tcPr>
          <w:p w14:paraId="14056610" w14:textId="77777777" w:rsidR="0016249C" w:rsidRPr="0080406C" w:rsidRDefault="0016249C" w:rsidP="0016249C">
            <w:pPr>
              <w:rPr>
                <w:rFonts w:cs="Arial"/>
                <w:sz w:val="20"/>
                <w:lang w:eastAsia="en-US"/>
              </w:rPr>
            </w:pPr>
            <w:r w:rsidRPr="0080406C">
              <w:rPr>
                <w:rFonts w:cs="Arial"/>
                <w:sz w:val="20"/>
                <w:lang w:eastAsia="en-US"/>
              </w:rPr>
              <w:t>Ability to maintain confidential records and statistical information on service use for the purposes of evaluation</w:t>
            </w:r>
          </w:p>
        </w:tc>
        <w:tc>
          <w:tcPr>
            <w:tcW w:w="1677" w:type="dxa"/>
            <w:tcBorders>
              <w:top w:val="single" w:sz="4" w:space="0" w:color="auto"/>
              <w:left w:val="single" w:sz="4" w:space="0" w:color="auto"/>
              <w:bottom w:val="single" w:sz="4" w:space="0" w:color="auto"/>
              <w:right w:val="single" w:sz="4" w:space="0" w:color="auto"/>
            </w:tcBorders>
          </w:tcPr>
          <w:p w14:paraId="6B62F1B3" w14:textId="77777777" w:rsidR="0016249C" w:rsidRPr="0080406C" w:rsidRDefault="0016249C" w:rsidP="0016249C">
            <w:pPr>
              <w:jc w:val="center"/>
              <w:rPr>
                <w:rFonts w:cs="Arial"/>
                <w:sz w:val="20"/>
                <w:lang w:eastAsia="en-US"/>
              </w:rPr>
            </w:pPr>
          </w:p>
          <w:p w14:paraId="02F2C34E" w14:textId="77777777" w:rsidR="0016249C" w:rsidRPr="0080406C" w:rsidRDefault="0065757B" w:rsidP="0065757B">
            <w:pPr>
              <w:jc w:val="center"/>
              <w:rPr>
                <w:rFonts w:cs="Arial"/>
                <w:sz w:val="20"/>
                <w:lang w:eastAsia="en-US"/>
              </w:rPr>
            </w:pPr>
            <w:r>
              <w:rPr>
                <w:rFonts w:ascii="Wingdings" w:eastAsia="Wingdings" w:hAnsi="Wingdings" w:cs="Wingdings"/>
                <w:sz w:val="20"/>
                <w:lang w:eastAsia="en-US"/>
              </w:rPr>
              <w:t></w:t>
            </w:r>
          </w:p>
        </w:tc>
        <w:tc>
          <w:tcPr>
            <w:tcW w:w="1649" w:type="dxa"/>
            <w:tcBorders>
              <w:top w:val="single" w:sz="4" w:space="0" w:color="auto"/>
              <w:left w:val="single" w:sz="4" w:space="0" w:color="auto"/>
              <w:bottom w:val="single" w:sz="4" w:space="0" w:color="auto"/>
              <w:right w:val="single" w:sz="4" w:space="0" w:color="auto"/>
            </w:tcBorders>
          </w:tcPr>
          <w:p w14:paraId="680A4E5D" w14:textId="77777777" w:rsidR="0016249C" w:rsidRPr="0080406C" w:rsidRDefault="0016249C" w:rsidP="0016249C">
            <w:pPr>
              <w:jc w:val="center"/>
              <w:rPr>
                <w:rFonts w:cs="Arial"/>
                <w:sz w:val="20"/>
                <w:lang w:eastAsia="en-US"/>
              </w:rPr>
            </w:pPr>
          </w:p>
        </w:tc>
      </w:tr>
      <w:tr w:rsidR="0016249C" w:rsidRPr="0080406C" w14:paraId="1B54D776" w14:textId="77777777" w:rsidTr="58B898C0">
        <w:trPr>
          <w:jc w:val="center"/>
        </w:trPr>
        <w:tc>
          <w:tcPr>
            <w:tcW w:w="4359" w:type="dxa"/>
            <w:tcBorders>
              <w:top w:val="single" w:sz="4" w:space="0" w:color="auto"/>
              <w:left w:val="single" w:sz="4" w:space="0" w:color="auto"/>
              <w:bottom w:val="single" w:sz="4" w:space="0" w:color="auto"/>
              <w:right w:val="single" w:sz="4" w:space="0" w:color="auto"/>
            </w:tcBorders>
          </w:tcPr>
          <w:p w14:paraId="70C7F458" w14:textId="77777777" w:rsidR="0016249C" w:rsidRPr="0080406C" w:rsidRDefault="0016249C" w:rsidP="0016249C">
            <w:pPr>
              <w:rPr>
                <w:rFonts w:cs="Arial"/>
                <w:sz w:val="20"/>
                <w:lang w:eastAsia="en-US"/>
              </w:rPr>
            </w:pPr>
            <w:r w:rsidRPr="0080406C">
              <w:rPr>
                <w:rFonts w:cs="Arial"/>
                <w:sz w:val="20"/>
                <w:lang w:eastAsia="en-US"/>
              </w:rPr>
              <w:t>Ability to self-evaluate and reflect on practice</w:t>
            </w:r>
          </w:p>
        </w:tc>
        <w:tc>
          <w:tcPr>
            <w:tcW w:w="1677" w:type="dxa"/>
            <w:tcBorders>
              <w:top w:val="single" w:sz="4" w:space="0" w:color="auto"/>
              <w:left w:val="single" w:sz="4" w:space="0" w:color="auto"/>
              <w:bottom w:val="single" w:sz="4" w:space="0" w:color="auto"/>
              <w:right w:val="single" w:sz="4" w:space="0" w:color="auto"/>
            </w:tcBorders>
          </w:tcPr>
          <w:p w14:paraId="19219836" w14:textId="77777777" w:rsidR="0016249C" w:rsidRPr="0080406C" w:rsidRDefault="0065757B" w:rsidP="0065757B">
            <w:pPr>
              <w:jc w:val="center"/>
              <w:rPr>
                <w:rFonts w:cs="Arial"/>
                <w:sz w:val="20"/>
                <w:lang w:eastAsia="en-US"/>
              </w:rPr>
            </w:pPr>
            <w:r>
              <w:rPr>
                <w:rFonts w:ascii="Wingdings" w:eastAsia="Wingdings" w:hAnsi="Wingdings" w:cs="Wingdings"/>
                <w:sz w:val="20"/>
                <w:lang w:eastAsia="en-US"/>
              </w:rPr>
              <w:t></w:t>
            </w:r>
          </w:p>
        </w:tc>
        <w:tc>
          <w:tcPr>
            <w:tcW w:w="1649" w:type="dxa"/>
            <w:tcBorders>
              <w:top w:val="single" w:sz="4" w:space="0" w:color="auto"/>
              <w:left w:val="single" w:sz="4" w:space="0" w:color="auto"/>
              <w:bottom w:val="single" w:sz="4" w:space="0" w:color="auto"/>
              <w:right w:val="single" w:sz="4" w:space="0" w:color="auto"/>
            </w:tcBorders>
          </w:tcPr>
          <w:p w14:paraId="296FEF7D" w14:textId="77777777" w:rsidR="0016249C" w:rsidRPr="0080406C" w:rsidRDefault="0016249C" w:rsidP="0016249C">
            <w:pPr>
              <w:jc w:val="center"/>
              <w:rPr>
                <w:rFonts w:cs="Arial"/>
                <w:sz w:val="20"/>
                <w:lang w:eastAsia="en-US"/>
              </w:rPr>
            </w:pPr>
          </w:p>
        </w:tc>
      </w:tr>
      <w:tr w:rsidR="0016249C" w:rsidRPr="0080406C" w14:paraId="2DCC2457" w14:textId="77777777" w:rsidTr="58B898C0">
        <w:trPr>
          <w:jc w:val="center"/>
        </w:trPr>
        <w:tc>
          <w:tcPr>
            <w:tcW w:w="4359" w:type="dxa"/>
            <w:tcBorders>
              <w:top w:val="single" w:sz="4" w:space="0" w:color="auto"/>
              <w:left w:val="single" w:sz="4" w:space="0" w:color="auto"/>
              <w:bottom w:val="single" w:sz="4" w:space="0" w:color="auto"/>
              <w:right w:val="single" w:sz="4" w:space="0" w:color="auto"/>
            </w:tcBorders>
          </w:tcPr>
          <w:p w14:paraId="553C6667" w14:textId="77777777" w:rsidR="0016249C" w:rsidRPr="0080406C" w:rsidRDefault="0016249C" w:rsidP="0016249C">
            <w:pPr>
              <w:rPr>
                <w:rFonts w:cs="Arial"/>
                <w:sz w:val="20"/>
                <w:lang w:eastAsia="en-US"/>
              </w:rPr>
            </w:pPr>
            <w:r w:rsidRPr="0080406C">
              <w:rPr>
                <w:rFonts w:cs="Arial"/>
                <w:sz w:val="20"/>
                <w:lang w:eastAsia="en-US"/>
              </w:rPr>
              <w:t>Ability to produce written reports as necessary</w:t>
            </w:r>
          </w:p>
        </w:tc>
        <w:tc>
          <w:tcPr>
            <w:tcW w:w="1677" w:type="dxa"/>
            <w:tcBorders>
              <w:top w:val="single" w:sz="4" w:space="0" w:color="auto"/>
              <w:left w:val="single" w:sz="4" w:space="0" w:color="auto"/>
              <w:bottom w:val="single" w:sz="4" w:space="0" w:color="auto"/>
              <w:right w:val="single" w:sz="4" w:space="0" w:color="auto"/>
            </w:tcBorders>
          </w:tcPr>
          <w:p w14:paraId="7194DBDC" w14:textId="77777777" w:rsidR="0016249C" w:rsidRPr="0080406C" w:rsidRDefault="0065757B" w:rsidP="0065757B">
            <w:pPr>
              <w:jc w:val="center"/>
              <w:rPr>
                <w:rFonts w:cs="Arial"/>
                <w:sz w:val="20"/>
                <w:lang w:eastAsia="en-US"/>
              </w:rPr>
            </w:pPr>
            <w:r>
              <w:rPr>
                <w:rFonts w:ascii="Wingdings" w:eastAsia="Wingdings" w:hAnsi="Wingdings" w:cs="Wingdings"/>
                <w:sz w:val="20"/>
                <w:lang w:eastAsia="en-US"/>
              </w:rPr>
              <w:t></w:t>
            </w:r>
          </w:p>
        </w:tc>
        <w:tc>
          <w:tcPr>
            <w:tcW w:w="1649" w:type="dxa"/>
            <w:tcBorders>
              <w:top w:val="single" w:sz="4" w:space="0" w:color="auto"/>
              <w:left w:val="single" w:sz="4" w:space="0" w:color="auto"/>
              <w:bottom w:val="single" w:sz="4" w:space="0" w:color="auto"/>
              <w:right w:val="single" w:sz="4" w:space="0" w:color="auto"/>
            </w:tcBorders>
          </w:tcPr>
          <w:p w14:paraId="769D0D3C" w14:textId="77777777" w:rsidR="0016249C" w:rsidRPr="0080406C" w:rsidRDefault="0016249C" w:rsidP="0016249C">
            <w:pPr>
              <w:jc w:val="center"/>
              <w:rPr>
                <w:rFonts w:cs="Arial"/>
                <w:sz w:val="20"/>
                <w:lang w:eastAsia="en-US"/>
              </w:rPr>
            </w:pPr>
          </w:p>
        </w:tc>
      </w:tr>
      <w:tr w:rsidR="0016249C" w:rsidRPr="0080406C" w14:paraId="69D471DA" w14:textId="77777777" w:rsidTr="58B898C0">
        <w:trPr>
          <w:jc w:val="center"/>
        </w:trPr>
        <w:tc>
          <w:tcPr>
            <w:tcW w:w="4359" w:type="dxa"/>
            <w:tcBorders>
              <w:top w:val="single" w:sz="4" w:space="0" w:color="auto"/>
              <w:left w:val="single" w:sz="4" w:space="0" w:color="auto"/>
              <w:bottom w:val="single" w:sz="4" w:space="0" w:color="auto"/>
              <w:right w:val="single" w:sz="4" w:space="0" w:color="auto"/>
            </w:tcBorders>
          </w:tcPr>
          <w:p w14:paraId="61017119" w14:textId="46BE5DC0" w:rsidR="0016249C" w:rsidRPr="0080406C" w:rsidRDefault="425E6022" w:rsidP="58B898C0">
            <w:pPr>
              <w:rPr>
                <w:sz w:val="20"/>
                <w:lang w:eastAsia="en-US"/>
              </w:rPr>
            </w:pPr>
            <w:r w:rsidRPr="58B898C0">
              <w:rPr>
                <w:sz w:val="20"/>
              </w:rPr>
              <w:t xml:space="preserve">Excellent </w:t>
            </w:r>
            <w:r w:rsidR="5249EA86" w:rsidRPr="58B898C0">
              <w:rPr>
                <w:sz w:val="20"/>
              </w:rPr>
              <w:t xml:space="preserve">IT skills </w:t>
            </w:r>
            <w:r w:rsidR="7E6D404C" w:rsidRPr="58B898C0">
              <w:rPr>
                <w:sz w:val="20"/>
              </w:rPr>
              <w:t xml:space="preserve">&amp; use of applications and platforms </w:t>
            </w:r>
          </w:p>
        </w:tc>
        <w:tc>
          <w:tcPr>
            <w:tcW w:w="1677" w:type="dxa"/>
            <w:tcBorders>
              <w:top w:val="single" w:sz="4" w:space="0" w:color="auto"/>
              <w:left w:val="single" w:sz="4" w:space="0" w:color="auto"/>
              <w:bottom w:val="single" w:sz="4" w:space="0" w:color="auto"/>
              <w:right w:val="single" w:sz="4" w:space="0" w:color="auto"/>
            </w:tcBorders>
          </w:tcPr>
          <w:p w14:paraId="54CD245A" w14:textId="77777777" w:rsidR="0016249C" w:rsidRPr="0080406C" w:rsidRDefault="0065757B" w:rsidP="0065757B">
            <w:pPr>
              <w:jc w:val="center"/>
              <w:rPr>
                <w:rFonts w:cs="Arial"/>
                <w:sz w:val="20"/>
                <w:lang w:eastAsia="en-US"/>
              </w:rPr>
            </w:pPr>
            <w:r>
              <w:rPr>
                <w:rFonts w:ascii="Wingdings" w:eastAsia="Wingdings" w:hAnsi="Wingdings" w:cs="Wingdings"/>
                <w:sz w:val="20"/>
                <w:lang w:eastAsia="en-US"/>
              </w:rPr>
              <w:t></w:t>
            </w:r>
          </w:p>
        </w:tc>
        <w:tc>
          <w:tcPr>
            <w:tcW w:w="1649" w:type="dxa"/>
            <w:tcBorders>
              <w:top w:val="single" w:sz="4" w:space="0" w:color="auto"/>
              <w:left w:val="single" w:sz="4" w:space="0" w:color="auto"/>
              <w:bottom w:val="single" w:sz="4" w:space="0" w:color="auto"/>
              <w:right w:val="single" w:sz="4" w:space="0" w:color="auto"/>
            </w:tcBorders>
          </w:tcPr>
          <w:p w14:paraId="1231BE67" w14:textId="77777777" w:rsidR="0016249C" w:rsidRPr="0080406C" w:rsidRDefault="0016249C" w:rsidP="0016249C">
            <w:pPr>
              <w:jc w:val="center"/>
              <w:rPr>
                <w:rFonts w:cs="Arial"/>
                <w:sz w:val="20"/>
                <w:lang w:eastAsia="en-US"/>
              </w:rPr>
            </w:pPr>
          </w:p>
        </w:tc>
      </w:tr>
      <w:tr w:rsidR="0016249C" w:rsidRPr="0080406C" w14:paraId="72A0046F" w14:textId="77777777" w:rsidTr="58B898C0">
        <w:trPr>
          <w:jc w:val="center"/>
        </w:trPr>
        <w:tc>
          <w:tcPr>
            <w:tcW w:w="4359" w:type="dxa"/>
            <w:tcBorders>
              <w:top w:val="single" w:sz="4" w:space="0" w:color="auto"/>
              <w:left w:val="single" w:sz="4" w:space="0" w:color="auto"/>
              <w:bottom w:val="single" w:sz="4" w:space="0" w:color="auto"/>
              <w:right w:val="single" w:sz="4" w:space="0" w:color="auto"/>
            </w:tcBorders>
          </w:tcPr>
          <w:p w14:paraId="0CC292E4" w14:textId="77777777" w:rsidR="0016249C" w:rsidRPr="0080406C" w:rsidRDefault="0016249C" w:rsidP="0016249C">
            <w:pPr>
              <w:rPr>
                <w:rFonts w:cs="Arial"/>
                <w:sz w:val="20"/>
                <w:lang w:eastAsia="en-US"/>
              </w:rPr>
            </w:pPr>
            <w:r w:rsidRPr="0080406C">
              <w:rPr>
                <w:rFonts w:cs="Arial"/>
                <w:sz w:val="20"/>
                <w:lang w:eastAsia="en-US"/>
              </w:rPr>
              <w:t>Organisational skills</w:t>
            </w:r>
          </w:p>
        </w:tc>
        <w:tc>
          <w:tcPr>
            <w:tcW w:w="1677" w:type="dxa"/>
            <w:tcBorders>
              <w:top w:val="single" w:sz="4" w:space="0" w:color="auto"/>
              <w:left w:val="single" w:sz="4" w:space="0" w:color="auto"/>
              <w:bottom w:val="single" w:sz="4" w:space="0" w:color="auto"/>
              <w:right w:val="single" w:sz="4" w:space="0" w:color="auto"/>
            </w:tcBorders>
          </w:tcPr>
          <w:p w14:paraId="36FEB5B0" w14:textId="77777777" w:rsidR="0016249C" w:rsidRPr="0080406C" w:rsidRDefault="0065757B" w:rsidP="0065757B">
            <w:pPr>
              <w:jc w:val="center"/>
              <w:rPr>
                <w:rFonts w:cs="Arial"/>
                <w:sz w:val="20"/>
                <w:lang w:eastAsia="en-US"/>
              </w:rPr>
            </w:pPr>
            <w:r>
              <w:rPr>
                <w:rFonts w:ascii="Wingdings" w:eastAsia="Wingdings" w:hAnsi="Wingdings" w:cs="Wingdings"/>
                <w:sz w:val="20"/>
                <w:lang w:eastAsia="en-US"/>
              </w:rPr>
              <w:t></w:t>
            </w:r>
          </w:p>
        </w:tc>
        <w:tc>
          <w:tcPr>
            <w:tcW w:w="1649" w:type="dxa"/>
            <w:tcBorders>
              <w:top w:val="single" w:sz="4" w:space="0" w:color="auto"/>
              <w:left w:val="single" w:sz="4" w:space="0" w:color="auto"/>
              <w:bottom w:val="single" w:sz="4" w:space="0" w:color="auto"/>
              <w:right w:val="single" w:sz="4" w:space="0" w:color="auto"/>
            </w:tcBorders>
          </w:tcPr>
          <w:p w14:paraId="30D7AA69" w14:textId="77777777" w:rsidR="0016249C" w:rsidRPr="0080406C" w:rsidRDefault="0016249C" w:rsidP="0016249C">
            <w:pPr>
              <w:jc w:val="center"/>
              <w:rPr>
                <w:rFonts w:cs="Arial"/>
                <w:sz w:val="20"/>
                <w:lang w:eastAsia="en-US"/>
              </w:rPr>
            </w:pPr>
          </w:p>
        </w:tc>
      </w:tr>
      <w:tr w:rsidR="00F8025A" w:rsidRPr="0080406C" w14:paraId="2C66B63F" w14:textId="77777777" w:rsidTr="58B898C0">
        <w:trPr>
          <w:jc w:val="center"/>
        </w:trPr>
        <w:tc>
          <w:tcPr>
            <w:tcW w:w="4359" w:type="dxa"/>
            <w:tcBorders>
              <w:top w:val="single" w:sz="4" w:space="0" w:color="auto"/>
              <w:left w:val="single" w:sz="4" w:space="0" w:color="auto"/>
              <w:bottom w:val="single" w:sz="4" w:space="0" w:color="auto"/>
              <w:right w:val="single" w:sz="4" w:space="0" w:color="auto"/>
            </w:tcBorders>
          </w:tcPr>
          <w:p w14:paraId="3007C99F" w14:textId="16856CA6" w:rsidR="00F8025A" w:rsidRPr="0080406C" w:rsidRDefault="00F8025A" w:rsidP="0065757B">
            <w:pPr>
              <w:rPr>
                <w:rFonts w:cs="Arial"/>
                <w:sz w:val="20"/>
                <w:lang w:eastAsia="en-US"/>
              </w:rPr>
            </w:pPr>
            <w:r w:rsidRPr="0080406C">
              <w:rPr>
                <w:sz w:val="20"/>
              </w:rPr>
              <w:t xml:space="preserve">An ability to  work in the Community  </w:t>
            </w:r>
            <w:r w:rsidR="0065757B">
              <w:rPr>
                <w:sz w:val="20"/>
              </w:rPr>
              <w:t xml:space="preserve">independently </w:t>
            </w:r>
            <w:r w:rsidRPr="0080406C">
              <w:rPr>
                <w:sz w:val="20"/>
              </w:rPr>
              <w:t xml:space="preserve">across the </w:t>
            </w:r>
            <w:r w:rsidR="003D64C7">
              <w:rPr>
                <w:sz w:val="20"/>
              </w:rPr>
              <w:t xml:space="preserve">East </w:t>
            </w:r>
            <w:r w:rsidRPr="0080406C">
              <w:rPr>
                <w:sz w:val="20"/>
              </w:rPr>
              <w:t>Renfrewshire area</w:t>
            </w:r>
            <w:r w:rsidR="0065757B">
              <w:rPr>
                <w:sz w:val="20"/>
              </w:rPr>
              <w:t>, including travelling</w:t>
            </w:r>
            <w:r w:rsidRPr="0080406C">
              <w:rPr>
                <w:sz w:val="20"/>
              </w:rPr>
              <w:t xml:space="preserve">  </w:t>
            </w:r>
          </w:p>
        </w:tc>
        <w:tc>
          <w:tcPr>
            <w:tcW w:w="1677" w:type="dxa"/>
            <w:tcBorders>
              <w:top w:val="single" w:sz="4" w:space="0" w:color="auto"/>
              <w:left w:val="single" w:sz="4" w:space="0" w:color="auto"/>
              <w:bottom w:val="single" w:sz="4" w:space="0" w:color="auto"/>
              <w:right w:val="single" w:sz="4" w:space="0" w:color="auto"/>
            </w:tcBorders>
          </w:tcPr>
          <w:p w14:paraId="7196D064" w14:textId="77777777" w:rsidR="0065757B" w:rsidRDefault="0065757B" w:rsidP="0016249C">
            <w:pPr>
              <w:jc w:val="center"/>
              <w:rPr>
                <w:rFonts w:cs="Arial"/>
                <w:sz w:val="20"/>
                <w:lang w:eastAsia="en-US"/>
              </w:rPr>
            </w:pPr>
          </w:p>
          <w:p w14:paraId="34FF1C98" w14:textId="77777777" w:rsidR="00F8025A" w:rsidRPr="0080406C" w:rsidRDefault="0065757B" w:rsidP="0065757B">
            <w:pPr>
              <w:jc w:val="center"/>
              <w:rPr>
                <w:rFonts w:cs="Arial"/>
                <w:sz w:val="20"/>
                <w:lang w:eastAsia="en-US"/>
              </w:rPr>
            </w:pPr>
            <w:r>
              <w:rPr>
                <w:rFonts w:ascii="Wingdings" w:eastAsia="Wingdings" w:hAnsi="Wingdings" w:cs="Wingdings"/>
                <w:sz w:val="20"/>
                <w:lang w:eastAsia="en-US"/>
              </w:rPr>
              <w:t></w:t>
            </w:r>
          </w:p>
        </w:tc>
        <w:tc>
          <w:tcPr>
            <w:tcW w:w="1649" w:type="dxa"/>
            <w:tcBorders>
              <w:top w:val="single" w:sz="4" w:space="0" w:color="auto"/>
              <w:left w:val="single" w:sz="4" w:space="0" w:color="auto"/>
              <w:bottom w:val="single" w:sz="4" w:space="0" w:color="auto"/>
              <w:right w:val="single" w:sz="4" w:space="0" w:color="auto"/>
            </w:tcBorders>
          </w:tcPr>
          <w:p w14:paraId="6D072C0D" w14:textId="77777777" w:rsidR="00F8025A" w:rsidRPr="0080406C" w:rsidRDefault="00F8025A" w:rsidP="0016249C">
            <w:pPr>
              <w:jc w:val="center"/>
              <w:rPr>
                <w:rFonts w:cs="Arial"/>
                <w:sz w:val="20"/>
                <w:lang w:eastAsia="en-US"/>
              </w:rPr>
            </w:pPr>
          </w:p>
        </w:tc>
      </w:tr>
    </w:tbl>
    <w:p w14:paraId="48A21919" w14:textId="77777777" w:rsidR="0016249C" w:rsidRPr="0080406C" w:rsidRDefault="0016249C" w:rsidP="0016249C">
      <w:pPr>
        <w:jc w:val="center"/>
        <w:rPr>
          <w:rFonts w:cs="Arial"/>
          <w:b/>
          <w:sz w:val="20"/>
          <w:lang w:eastAsia="en-US"/>
        </w:rPr>
      </w:pPr>
    </w:p>
    <w:p w14:paraId="6BD18F9B" w14:textId="77777777" w:rsidR="007623F9" w:rsidRPr="0080406C" w:rsidRDefault="007623F9" w:rsidP="0016249C">
      <w:pPr>
        <w:jc w:val="center"/>
        <w:rPr>
          <w:rFonts w:cs="Arial"/>
          <w:b/>
          <w:sz w:val="20"/>
          <w:lang w:eastAsia="en-US"/>
        </w:rPr>
      </w:pPr>
    </w:p>
    <w:p w14:paraId="690BB604" w14:textId="77777777" w:rsidR="0016249C" w:rsidRPr="0080406C" w:rsidRDefault="0016249C" w:rsidP="0016249C">
      <w:pPr>
        <w:keepNext/>
        <w:outlineLvl w:val="3"/>
        <w:rPr>
          <w:rFonts w:cs="Arial"/>
          <w:b/>
          <w:sz w:val="20"/>
          <w:lang w:eastAsia="en-US"/>
        </w:rPr>
      </w:pPr>
      <w:r w:rsidRPr="0080406C">
        <w:rPr>
          <w:rFonts w:cs="Arial"/>
          <w:b/>
          <w:sz w:val="20"/>
          <w:lang w:eastAsia="en-US"/>
        </w:rPr>
        <w:t>PERSONAL TRAITS</w:t>
      </w:r>
    </w:p>
    <w:p w14:paraId="238601FE" w14:textId="77777777" w:rsidR="0016249C" w:rsidRPr="0080406C" w:rsidRDefault="0016249C" w:rsidP="0016249C">
      <w:pPr>
        <w:rPr>
          <w:rFonts w:ascii="Times New Roman" w:eastAsia="Arial Unicode MS" w:hAnsi="Times New Roman"/>
          <w:sz w:val="20"/>
          <w:lang w:eastAsia="en-US"/>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95"/>
        <w:gridCol w:w="1677"/>
        <w:gridCol w:w="1649"/>
      </w:tblGrid>
      <w:tr w:rsidR="0016249C" w:rsidRPr="0080406C" w14:paraId="7A03239C" w14:textId="77777777" w:rsidTr="00EB5AD4">
        <w:trPr>
          <w:jc w:val="center"/>
        </w:trPr>
        <w:tc>
          <w:tcPr>
            <w:tcW w:w="4295" w:type="dxa"/>
            <w:tcBorders>
              <w:top w:val="single" w:sz="4" w:space="0" w:color="auto"/>
              <w:left w:val="single" w:sz="4" w:space="0" w:color="auto"/>
              <w:bottom w:val="single" w:sz="4" w:space="0" w:color="auto"/>
              <w:right w:val="single" w:sz="4" w:space="0" w:color="auto"/>
            </w:tcBorders>
          </w:tcPr>
          <w:p w14:paraId="3EF9381B" w14:textId="77777777" w:rsidR="0016249C" w:rsidRPr="0080406C" w:rsidRDefault="0016249C" w:rsidP="0016249C">
            <w:pPr>
              <w:tabs>
                <w:tab w:val="left" w:pos="720"/>
                <w:tab w:val="center" w:pos="4153"/>
                <w:tab w:val="right" w:pos="8306"/>
              </w:tabs>
              <w:rPr>
                <w:rFonts w:cs="Arial"/>
                <w:sz w:val="20"/>
                <w:lang w:eastAsia="en-US"/>
              </w:rPr>
            </w:pPr>
            <w:r w:rsidRPr="0080406C">
              <w:rPr>
                <w:rFonts w:cs="Arial"/>
                <w:sz w:val="20"/>
                <w:lang w:eastAsia="en-US"/>
              </w:rPr>
              <w:t>Highly developed interpersonal and communication skills</w:t>
            </w:r>
          </w:p>
        </w:tc>
        <w:tc>
          <w:tcPr>
            <w:tcW w:w="1677" w:type="dxa"/>
            <w:tcBorders>
              <w:top w:val="single" w:sz="4" w:space="0" w:color="auto"/>
              <w:left w:val="single" w:sz="4" w:space="0" w:color="auto"/>
              <w:bottom w:val="single" w:sz="4" w:space="0" w:color="auto"/>
              <w:right w:val="single" w:sz="4" w:space="0" w:color="auto"/>
            </w:tcBorders>
          </w:tcPr>
          <w:p w14:paraId="0F3CABC7" w14:textId="77777777" w:rsidR="0016249C" w:rsidRPr="0080406C" w:rsidRDefault="0065757B" w:rsidP="0065757B">
            <w:pPr>
              <w:jc w:val="center"/>
              <w:rPr>
                <w:rFonts w:cs="Arial"/>
                <w:sz w:val="20"/>
                <w:lang w:eastAsia="en-US"/>
              </w:rPr>
            </w:pPr>
            <w:r>
              <w:rPr>
                <w:rFonts w:ascii="Wingdings" w:eastAsia="Wingdings" w:hAnsi="Wingdings" w:cs="Wingdings"/>
                <w:sz w:val="20"/>
                <w:lang w:eastAsia="en-US"/>
              </w:rPr>
              <w:t></w:t>
            </w:r>
          </w:p>
        </w:tc>
        <w:tc>
          <w:tcPr>
            <w:tcW w:w="1649" w:type="dxa"/>
            <w:tcBorders>
              <w:top w:val="single" w:sz="4" w:space="0" w:color="auto"/>
              <w:left w:val="single" w:sz="4" w:space="0" w:color="auto"/>
              <w:bottom w:val="single" w:sz="4" w:space="0" w:color="auto"/>
              <w:right w:val="single" w:sz="4" w:space="0" w:color="auto"/>
            </w:tcBorders>
          </w:tcPr>
          <w:p w14:paraId="5B08B5D1" w14:textId="77777777" w:rsidR="0016249C" w:rsidRPr="0080406C" w:rsidRDefault="0016249C" w:rsidP="0016249C">
            <w:pPr>
              <w:jc w:val="center"/>
              <w:rPr>
                <w:rFonts w:cs="Arial"/>
                <w:sz w:val="20"/>
                <w:lang w:eastAsia="en-US"/>
              </w:rPr>
            </w:pPr>
          </w:p>
        </w:tc>
      </w:tr>
      <w:tr w:rsidR="0016249C" w:rsidRPr="0080406C" w14:paraId="7B835722" w14:textId="77777777" w:rsidTr="00EB5AD4">
        <w:trPr>
          <w:jc w:val="center"/>
        </w:trPr>
        <w:tc>
          <w:tcPr>
            <w:tcW w:w="4295" w:type="dxa"/>
            <w:tcBorders>
              <w:top w:val="single" w:sz="4" w:space="0" w:color="auto"/>
              <w:left w:val="single" w:sz="4" w:space="0" w:color="auto"/>
              <w:bottom w:val="single" w:sz="4" w:space="0" w:color="auto"/>
              <w:right w:val="single" w:sz="4" w:space="0" w:color="auto"/>
            </w:tcBorders>
          </w:tcPr>
          <w:p w14:paraId="77714C77" w14:textId="77777777" w:rsidR="0016249C" w:rsidRPr="0080406C" w:rsidRDefault="0016249C" w:rsidP="0016249C">
            <w:pPr>
              <w:rPr>
                <w:rFonts w:cs="Arial"/>
                <w:sz w:val="20"/>
                <w:lang w:eastAsia="en-US"/>
              </w:rPr>
            </w:pPr>
            <w:r w:rsidRPr="0080406C">
              <w:rPr>
                <w:rFonts w:cs="Arial"/>
                <w:sz w:val="20"/>
                <w:lang w:eastAsia="en-US"/>
              </w:rPr>
              <w:t>Ability to motivate and inspire others</w:t>
            </w:r>
          </w:p>
        </w:tc>
        <w:tc>
          <w:tcPr>
            <w:tcW w:w="1677" w:type="dxa"/>
            <w:tcBorders>
              <w:top w:val="single" w:sz="4" w:space="0" w:color="auto"/>
              <w:left w:val="single" w:sz="4" w:space="0" w:color="auto"/>
              <w:bottom w:val="single" w:sz="4" w:space="0" w:color="auto"/>
              <w:right w:val="single" w:sz="4" w:space="0" w:color="auto"/>
            </w:tcBorders>
          </w:tcPr>
          <w:p w14:paraId="16DEB4AB" w14:textId="77777777" w:rsidR="0016249C" w:rsidRPr="0080406C" w:rsidRDefault="0065757B" w:rsidP="0065757B">
            <w:pPr>
              <w:jc w:val="center"/>
              <w:rPr>
                <w:rFonts w:cs="Arial"/>
                <w:sz w:val="20"/>
                <w:lang w:eastAsia="en-US"/>
              </w:rPr>
            </w:pPr>
            <w:r>
              <w:rPr>
                <w:rFonts w:ascii="Wingdings" w:eastAsia="Wingdings" w:hAnsi="Wingdings" w:cs="Wingdings"/>
                <w:sz w:val="20"/>
                <w:lang w:eastAsia="en-US"/>
              </w:rPr>
              <w:t></w:t>
            </w:r>
          </w:p>
        </w:tc>
        <w:tc>
          <w:tcPr>
            <w:tcW w:w="1649" w:type="dxa"/>
            <w:tcBorders>
              <w:top w:val="single" w:sz="4" w:space="0" w:color="auto"/>
              <w:left w:val="single" w:sz="4" w:space="0" w:color="auto"/>
              <w:bottom w:val="single" w:sz="4" w:space="0" w:color="auto"/>
              <w:right w:val="single" w:sz="4" w:space="0" w:color="auto"/>
            </w:tcBorders>
          </w:tcPr>
          <w:p w14:paraId="0AD9C6F4" w14:textId="77777777" w:rsidR="0016249C" w:rsidRPr="0080406C" w:rsidRDefault="0016249C" w:rsidP="0016249C">
            <w:pPr>
              <w:jc w:val="center"/>
              <w:rPr>
                <w:rFonts w:cs="Arial"/>
                <w:sz w:val="20"/>
                <w:lang w:eastAsia="en-US"/>
              </w:rPr>
            </w:pPr>
          </w:p>
        </w:tc>
      </w:tr>
    </w:tbl>
    <w:p w14:paraId="4B1F511A" w14:textId="77777777" w:rsidR="0016249C" w:rsidRPr="0080406C" w:rsidRDefault="0016249C" w:rsidP="0016249C">
      <w:pPr>
        <w:jc w:val="center"/>
        <w:rPr>
          <w:rFonts w:cs="Arial"/>
          <w:sz w:val="20"/>
          <w:u w:val="single"/>
          <w:lang w:eastAsia="en-US"/>
        </w:rPr>
      </w:pPr>
    </w:p>
    <w:p w14:paraId="65F9C3DC" w14:textId="77777777" w:rsidR="007623F9" w:rsidRPr="0080406C" w:rsidRDefault="007623F9" w:rsidP="0016249C">
      <w:pPr>
        <w:jc w:val="center"/>
        <w:rPr>
          <w:rFonts w:cs="Arial"/>
          <w:sz w:val="20"/>
          <w:u w:val="single"/>
          <w:lang w:eastAsia="en-US"/>
        </w:rPr>
      </w:pPr>
    </w:p>
    <w:p w14:paraId="6EDFDDD4" w14:textId="77777777" w:rsidR="0016249C" w:rsidRPr="0080406C" w:rsidRDefault="0016249C" w:rsidP="0016249C">
      <w:pPr>
        <w:rPr>
          <w:rFonts w:cs="Arial"/>
          <w:b/>
          <w:sz w:val="20"/>
          <w:lang w:eastAsia="en-US"/>
        </w:rPr>
      </w:pPr>
      <w:r w:rsidRPr="0080406C">
        <w:rPr>
          <w:rFonts w:cs="Arial"/>
          <w:b/>
          <w:sz w:val="20"/>
          <w:lang w:eastAsia="en-US"/>
        </w:rPr>
        <w:t>ADDITIONAL JOB REQUIREMENTS</w:t>
      </w:r>
    </w:p>
    <w:p w14:paraId="5023141B" w14:textId="77777777" w:rsidR="0016249C" w:rsidRPr="0080406C" w:rsidRDefault="0016249C" w:rsidP="0016249C">
      <w:pPr>
        <w:rPr>
          <w:rFonts w:cs="Arial"/>
          <w:sz w:val="20"/>
          <w:lang w:eastAsia="en-US"/>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93"/>
        <w:gridCol w:w="1701"/>
        <w:gridCol w:w="1701"/>
      </w:tblGrid>
      <w:tr w:rsidR="0016249C" w:rsidRPr="0080406C" w14:paraId="3FC3E280" w14:textId="77777777" w:rsidTr="00EB5AD4">
        <w:trPr>
          <w:jc w:val="center"/>
        </w:trPr>
        <w:tc>
          <w:tcPr>
            <w:tcW w:w="4193" w:type="dxa"/>
            <w:tcBorders>
              <w:top w:val="single" w:sz="4" w:space="0" w:color="auto"/>
              <w:left w:val="single" w:sz="4" w:space="0" w:color="auto"/>
              <w:bottom w:val="single" w:sz="4" w:space="0" w:color="auto"/>
              <w:right w:val="single" w:sz="4" w:space="0" w:color="auto"/>
            </w:tcBorders>
          </w:tcPr>
          <w:p w14:paraId="1DB3AFF2" w14:textId="77777777" w:rsidR="0016249C" w:rsidRPr="0080406C" w:rsidRDefault="0016249C" w:rsidP="0016249C">
            <w:pPr>
              <w:rPr>
                <w:rFonts w:cs="Arial"/>
                <w:sz w:val="20"/>
                <w:lang w:eastAsia="en-US"/>
              </w:rPr>
            </w:pPr>
            <w:r w:rsidRPr="0080406C">
              <w:rPr>
                <w:rFonts w:cs="Arial"/>
                <w:sz w:val="20"/>
                <w:lang w:eastAsia="en-US"/>
              </w:rPr>
              <w:t>Able to work flexible hours</w:t>
            </w:r>
          </w:p>
        </w:tc>
        <w:tc>
          <w:tcPr>
            <w:tcW w:w="1701" w:type="dxa"/>
            <w:tcBorders>
              <w:top w:val="single" w:sz="4" w:space="0" w:color="auto"/>
              <w:left w:val="single" w:sz="4" w:space="0" w:color="auto"/>
              <w:bottom w:val="single" w:sz="4" w:space="0" w:color="auto"/>
              <w:right w:val="single" w:sz="4" w:space="0" w:color="auto"/>
            </w:tcBorders>
          </w:tcPr>
          <w:p w14:paraId="1F3B1409" w14:textId="77777777" w:rsidR="0016249C" w:rsidRPr="0080406C" w:rsidRDefault="0065757B" w:rsidP="0065757B">
            <w:pPr>
              <w:jc w:val="center"/>
              <w:rPr>
                <w:rFonts w:cs="Arial"/>
                <w:sz w:val="20"/>
                <w:lang w:eastAsia="en-US"/>
              </w:rPr>
            </w:pPr>
            <w:r>
              <w:rPr>
                <w:rFonts w:ascii="Wingdings" w:eastAsia="Wingdings" w:hAnsi="Wingdings" w:cs="Wingdings"/>
                <w:sz w:val="20"/>
                <w:lang w:eastAsia="en-US"/>
              </w:rPr>
              <w:t></w:t>
            </w:r>
          </w:p>
        </w:tc>
        <w:tc>
          <w:tcPr>
            <w:tcW w:w="1701" w:type="dxa"/>
            <w:tcBorders>
              <w:top w:val="single" w:sz="4" w:space="0" w:color="auto"/>
              <w:left w:val="single" w:sz="4" w:space="0" w:color="auto"/>
              <w:bottom w:val="single" w:sz="4" w:space="0" w:color="auto"/>
              <w:right w:val="single" w:sz="4" w:space="0" w:color="auto"/>
            </w:tcBorders>
          </w:tcPr>
          <w:p w14:paraId="562C75D1" w14:textId="77777777" w:rsidR="0016249C" w:rsidRPr="0080406C" w:rsidRDefault="0016249C" w:rsidP="0016249C">
            <w:pPr>
              <w:jc w:val="center"/>
              <w:rPr>
                <w:rFonts w:cs="Arial"/>
                <w:sz w:val="20"/>
                <w:lang w:eastAsia="en-US"/>
              </w:rPr>
            </w:pPr>
          </w:p>
        </w:tc>
      </w:tr>
    </w:tbl>
    <w:p w14:paraId="664355AD" w14:textId="77777777" w:rsidR="001F640C" w:rsidRPr="001F640C" w:rsidRDefault="001F640C" w:rsidP="001F640C">
      <w:pPr>
        <w:pStyle w:val="Header"/>
        <w:tabs>
          <w:tab w:val="clear" w:pos="4153"/>
          <w:tab w:val="clear" w:pos="8306"/>
        </w:tabs>
        <w:rPr>
          <w:sz w:val="16"/>
          <w:szCs w:val="16"/>
        </w:rPr>
      </w:pPr>
    </w:p>
    <w:sectPr w:rsidR="001F640C" w:rsidRPr="001F640C" w:rsidSect="00F06C2C">
      <w:headerReference w:type="default" r:id="rId12"/>
      <w:footerReference w:type="default" r:id="rId13"/>
      <w:pgSz w:w="11906" w:h="16838"/>
      <w:pgMar w:top="709" w:right="1134" w:bottom="284" w:left="1134" w:header="720" w:footer="720" w:gutter="0"/>
      <w:paperSrc w:first="1" w:other="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C42FF3" w14:textId="77777777" w:rsidR="00DB1BEE" w:rsidRDefault="00DB1BEE">
      <w:r>
        <w:separator/>
      </w:r>
    </w:p>
  </w:endnote>
  <w:endnote w:type="continuationSeparator" w:id="0">
    <w:p w14:paraId="6766D2A0" w14:textId="77777777" w:rsidR="00DB1BEE" w:rsidRDefault="00DB1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4362D" w14:textId="29B4E3C6" w:rsidR="00F63E9D" w:rsidRPr="001A4520" w:rsidRDefault="00F63E9D">
    <w:pPr>
      <w:pStyle w:val="Footer"/>
      <w:rPr>
        <w:sz w:val="20"/>
      </w:rPr>
    </w:pPr>
    <w:r>
      <w:t xml:space="preserve">                                                                                                                        </w:t>
    </w:r>
    <w:r w:rsidR="0032072B">
      <w:t xml:space="preserve"> </w:t>
    </w:r>
    <w:r w:rsidR="006A3DB5">
      <w:t>May 2023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508DBC" w14:textId="77777777" w:rsidR="00DB1BEE" w:rsidRDefault="00DB1BEE">
      <w:r>
        <w:separator/>
      </w:r>
    </w:p>
  </w:footnote>
  <w:footnote w:type="continuationSeparator" w:id="0">
    <w:p w14:paraId="165D5D17" w14:textId="77777777" w:rsidR="00DB1BEE" w:rsidRDefault="00DB1B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D6AF0" w14:textId="77777777" w:rsidR="00EA7F99" w:rsidRDefault="00EA7F99" w:rsidP="00D82A0A">
    <w:pPr>
      <w:pStyle w:val="Header"/>
      <w:jc w:val="center"/>
    </w:pPr>
    <w:r>
      <w:t>RAMH</w:t>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67FAE"/>
    <w:multiLevelType w:val="hybridMultilevel"/>
    <w:tmpl w:val="AEDA672A"/>
    <w:lvl w:ilvl="0" w:tplc="08090005">
      <w:start w:val="1"/>
      <w:numFmt w:val="bullet"/>
      <w:lvlText w:val=""/>
      <w:lvlJc w:val="left"/>
      <w:pPr>
        <w:tabs>
          <w:tab w:val="num" w:pos="720"/>
        </w:tabs>
        <w:ind w:left="720" w:hanging="360"/>
      </w:pPr>
      <w:rPr>
        <w:rFonts w:ascii="Wingdings" w:hAnsi="Wingdings" w:hint="default"/>
      </w:rPr>
    </w:lvl>
    <w:lvl w:ilvl="1" w:tplc="2C680680">
      <w:start w:val="5"/>
      <w:numFmt w:val="decimal"/>
      <w:lvlText w:val="%2."/>
      <w:lvlJc w:val="left"/>
      <w:pPr>
        <w:tabs>
          <w:tab w:val="num" w:pos="6951"/>
        </w:tabs>
        <w:ind w:left="6951" w:hanging="5871"/>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B60FFF"/>
    <w:multiLevelType w:val="singleLevel"/>
    <w:tmpl w:val="5EE4BCAE"/>
    <w:lvl w:ilvl="0">
      <w:start w:val="1"/>
      <w:numFmt w:val="bullet"/>
      <w:lvlText w:val=""/>
      <w:lvlJc w:val="left"/>
      <w:pPr>
        <w:tabs>
          <w:tab w:val="num" w:pos="360"/>
        </w:tabs>
        <w:ind w:left="340" w:hanging="340"/>
      </w:pPr>
      <w:rPr>
        <w:rFonts w:ascii="Symbol" w:hAnsi="Symbol" w:hint="default"/>
        <w:b w:val="0"/>
        <w:i w:val="0"/>
        <w:sz w:val="20"/>
      </w:rPr>
    </w:lvl>
  </w:abstractNum>
  <w:abstractNum w:abstractNumId="2" w15:restartNumberingAfterBreak="0">
    <w:nsid w:val="5888354F"/>
    <w:multiLevelType w:val="hybridMultilevel"/>
    <w:tmpl w:val="7B4C6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BB7197"/>
    <w:multiLevelType w:val="singleLevel"/>
    <w:tmpl w:val="5EE4BCAE"/>
    <w:lvl w:ilvl="0">
      <w:start w:val="1"/>
      <w:numFmt w:val="bullet"/>
      <w:lvlText w:val=""/>
      <w:lvlJc w:val="left"/>
      <w:pPr>
        <w:tabs>
          <w:tab w:val="num" w:pos="360"/>
        </w:tabs>
        <w:ind w:left="340" w:hanging="340"/>
      </w:pPr>
      <w:rPr>
        <w:rFonts w:ascii="Symbol" w:hAnsi="Symbol" w:hint="default"/>
        <w:b w:val="0"/>
        <w:i w:val="0"/>
        <w:sz w:val="20"/>
      </w:rPr>
    </w:lvl>
  </w:abstractNum>
  <w:abstractNum w:abstractNumId="4" w15:restartNumberingAfterBreak="0">
    <w:nsid w:val="6F3D4B94"/>
    <w:multiLevelType w:val="hybridMultilevel"/>
    <w:tmpl w:val="E3E8C5F0"/>
    <w:lvl w:ilvl="0" w:tplc="1A628548">
      <w:start w:val="1"/>
      <w:numFmt w:val="bullet"/>
      <w:lvlText w:val=""/>
      <w:lvlJc w:val="left"/>
      <w:pPr>
        <w:ind w:left="720" w:hanging="360"/>
      </w:pPr>
      <w:rPr>
        <w:rFonts w:ascii="Wingdings" w:hAnsi="Wingdings"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6B477B"/>
    <w:multiLevelType w:val="hybridMultilevel"/>
    <w:tmpl w:val="5EE4BCAE"/>
    <w:lvl w:ilvl="0" w:tplc="0DCA7A3A">
      <w:start w:val="1"/>
      <w:numFmt w:val="bullet"/>
      <w:lvlText w:val=""/>
      <w:lvlJc w:val="left"/>
      <w:pPr>
        <w:tabs>
          <w:tab w:val="num" w:pos="360"/>
        </w:tabs>
        <w:ind w:left="340" w:hanging="340"/>
      </w:pPr>
      <w:rPr>
        <w:rFonts w:ascii="Symbol" w:hAnsi="Symbol" w:hint="default"/>
        <w:b w:val="0"/>
        <w:i w:val="0"/>
        <w:sz w:val="20"/>
      </w:rPr>
    </w:lvl>
    <w:lvl w:ilvl="1" w:tplc="7A744514">
      <w:numFmt w:val="decimal"/>
      <w:lvlText w:val=""/>
      <w:lvlJc w:val="left"/>
    </w:lvl>
    <w:lvl w:ilvl="2" w:tplc="82044C90">
      <w:numFmt w:val="decimal"/>
      <w:lvlText w:val=""/>
      <w:lvlJc w:val="left"/>
    </w:lvl>
    <w:lvl w:ilvl="3" w:tplc="8D3E234E">
      <w:numFmt w:val="decimal"/>
      <w:lvlText w:val=""/>
      <w:lvlJc w:val="left"/>
    </w:lvl>
    <w:lvl w:ilvl="4" w:tplc="AA004802">
      <w:numFmt w:val="decimal"/>
      <w:lvlText w:val=""/>
      <w:lvlJc w:val="left"/>
    </w:lvl>
    <w:lvl w:ilvl="5" w:tplc="C10EE970">
      <w:numFmt w:val="decimal"/>
      <w:lvlText w:val=""/>
      <w:lvlJc w:val="left"/>
    </w:lvl>
    <w:lvl w:ilvl="6" w:tplc="EDB4BEDE">
      <w:numFmt w:val="decimal"/>
      <w:lvlText w:val=""/>
      <w:lvlJc w:val="left"/>
    </w:lvl>
    <w:lvl w:ilvl="7" w:tplc="01E06B9E">
      <w:numFmt w:val="decimal"/>
      <w:lvlText w:val=""/>
      <w:lvlJc w:val="left"/>
    </w:lvl>
    <w:lvl w:ilvl="8" w:tplc="FCF2537A">
      <w:numFmt w:val="decimal"/>
      <w:lvlText w:val=""/>
      <w:lvlJc w:val="left"/>
    </w:lvl>
  </w:abstractNum>
  <w:abstractNum w:abstractNumId="6" w15:restartNumberingAfterBreak="0">
    <w:nsid w:val="7B5D60D8"/>
    <w:multiLevelType w:val="hybridMultilevel"/>
    <w:tmpl w:val="1974CB86"/>
    <w:lvl w:ilvl="0" w:tplc="60A65EF2">
      <w:start w:val="1"/>
      <w:numFmt w:val="decimal"/>
      <w:lvlText w:val="%1."/>
      <w:lvlJc w:val="left"/>
      <w:pPr>
        <w:tabs>
          <w:tab w:val="num" w:pos="510"/>
        </w:tabs>
        <w:ind w:left="510" w:hanging="510"/>
      </w:pPr>
    </w:lvl>
    <w:lvl w:ilvl="1" w:tplc="FFF4B93E">
      <w:numFmt w:val="decimal"/>
      <w:lvlText w:val=""/>
      <w:lvlJc w:val="left"/>
    </w:lvl>
    <w:lvl w:ilvl="2" w:tplc="F6FA6DD6">
      <w:numFmt w:val="decimal"/>
      <w:lvlText w:val=""/>
      <w:lvlJc w:val="left"/>
    </w:lvl>
    <w:lvl w:ilvl="3" w:tplc="025CEBFA">
      <w:numFmt w:val="decimal"/>
      <w:lvlText w:val=""/>
      <w:lvlJc w:val="left"/>
    </w:lvl>
    <w:lvl w:ilvl="4" w:tplc="7BC47D62">
      <w:numFmt w:val="decimal"/>
      <w:lvlText w:val=""/>
      <w:lvlJc w:val="left"/>
    </w:lvl>
    <w:lvl w:ilvl="5" w:tplc="B088C422">
      <w:numFmt w:val="decimal"/>
      <w:lvlText w:val=""/>
      <w:lvlJc w:val="left"/>
    </w:lvl>
    <w:lvl w:ilvl="6" w:tplc="F280CAC4">
      <w:numFmt w:val="decimal"/>
      <w:lvlText w:val=""/>
      <w:lvlJc w:val="left"/>
    </w:lvl>
    <w:lvl w:ilvl="7" w:tplc="6810A3D0">
      <w:numFmt w:val="decimal"/>
      <w:lvlText w:val=""/>
      <w:lvlJc w:val="left"/>
    </w:lvl>
    <w:lvl w:ilvl="8" w:tplc="02EA2240">
      <w:numFmt w:val="decimal"/>
      <w:lvlText w:val=""/>
      <w:lvlJc w:val="left"/>
    </w:lvl>
  </w:abstractNum>
  <w:num w:numId="1">
    <w:abstractNumId w:val="6"/>
  </w:num>
  <w:num w:numId="2">
    <w:abstractNumId w:val="1"/>
  </w:num>
  <w:num w:numId="3">
    <w:abstractNumId w:val="3"/>
  </w:num>
  <w:num w:numId="4">
    <w:abstractNumId w:val="5"/>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D98"/>
    <w:rsid w:val="00021F17"/>
    <w:rsid w:val="00023228"/>
    <w:rsid w:val="00024751"/>
    <w:rsid w:val="000434BB"/>
    <w:rsid w:val="000530EA"/>
    <w:rsid w:val="00074A85"/>
    <w:rsid w:val="00090936"/>
    <w:rsid w:val="00093168"/>
    <w:rsid w:val="000D0B60"/>
    <w:rsid w:val="00112B5F"/>
    <w:rsid w:val="00132D4E"/>
    <w:rsid w:val="00134EAA"/>
    <w:rsid w:val="0014474F"/>
    <w:rsid w:val="00160636"/>
    <w:rsid w:val="0016249C"/>
    <w:rsid w:val="00174F32"/>
    <w:rsid w:val="001837C4"/>
    <w:rsid w:val="001A4520"/>
    <w:rsid w:val="001B66B3"/>
    <w:rsid w:val="001C56BF"/>
    <w:rsid w:val="001E1551"/>
    <w:rsid w:val="001F640C"/>
    <w:rsid w:val="00220EAB"/>
    <w:rsid w:val="0023129D"/>
    <w:rsid w:val="00237507"/>
    <w:rsid w:val="00261DC4"/>
    <w:rsid w:val="002749FB"/>
    <w:rsid w:val="002F3FE3"/>
    <w:rsid w:val="002F4C33"/>
    <w:rsid w:val="00311B35"/>
    <w:rsid w:val="0032072B"/>
    <w:rsid w:val="0037446B"/>
    <w:rsid w:val="0038266E"/>
    <w:rsid w:val="00392799"/>
    <w:rsid w:val="003A0B39"/>
    <w:rsid w:val="003D64C7"/>
    <w:rsid w:val="004035D8"/>
    <w:rsid w:val="0044141F"/>
    <w:rsid w:val="00456542"/>
    <w:rsid w:val="00490429"/>
    <w:rsid w:val="00491BA6"/>
    <w:rsid w:val="00496D57"/>
    <w:rsid w:val="004A4D13"/>
    <w:rsid w:val="004C121A"/>
    <w:rsid w:val="004C4B42"/>
    <w:rsid w:val="004C63B6"/>
    <w:rsid w:val="004D73D8"/>
    <w:rsid w:val="004E01E5"/>
    <w:rsid w:val="004F7033"/>
    <w:rsid w:val="00526D71"/>
    <w:rsid w:val="0053400A"/>
    <w:rsid w:val="00542EAE"/>
    <w:rsid w:val="0054458F"/>
    <w:rsid w:val="0059223C"/>
    <w:rsid w:val="005E2754"/>
    <w:rsid w:val="005E60A9"/>
    <w:rsid w:val="005F7095"/>
    <w:rsid w:val="00610557"/>
    <w:rsid w:val="00613BF2"/>
    <w:rsid w:val="006314D6"/>
    <w:rsid w:val="00633062"/>
    <w:rsid w:val="00645A95"/>
    <w:rsid w:val="0065004A"/>
    <w:rsid w:val="00650328"/>
    <w:rsid w:val="0065757B"/>
    <w:rsid w:val="00666B9C"/>
    <w:rsid w:val="00682F54"/>
    <w:rsid w:val="006A3DB5"/>
    <w:rsid w:val="006A7948"/>
    <w:rsid w:val="006C7DEC"/>
    <w:rsid w:val="006D4F92"/>
    <w:rsid w:val="0070135F"/>
    <w:rsid w:val="007623F9"/>
    <w:rsid w:val="00775DE3"/>
    <w:rsid w:val="0078535E"/>
    <w:rsid w:val="007A68D2"/>
    <w:rsid w:val="007C0350"/>
    <w:rsid w:val="007D6061"/>
    <w:rsid w:val="007E5A20"/>
    <w:rsid w:val="007F6D04"/>
    <w:rsid w:val="00800989"/>
    <w:rsid w:val="008016B2"/>
    <w:rsid w:val="0080406C"/>
    <w:rsid w:val="008129B7"/>
    <w:rsid w:val="008637BC"/>
    <w:rsid w:val="00877B1D"/>
    <w:rsid w:val="00877EC5"/>
    <w:rsid w:val="008C6481"/>
    <w:rsid w:val="008C7C8E"/>
    <w:rsid w:val="008F1F7F"/>
    <w:rsid w:val="009020EF"/>
    <w:rsid w:val="00915A65"/>
    <w:rsid w:val="00931367"/>
    <w:rsid w:val="00951E70"/>
    <w:rsid w:val="0096336D"/>
    <w:rsid w:val="0096760B"/>
    <w:rsid w:val="00991DD1"/>
    <w:rsid w:val="00994182"/>
    <w:rsid w:val="009A4B4F"/>
    <w:rsid w:val="009B0DFC"/>
    <w:rsid w:val="009D22FF"/>
    <w:rsid w:val="009D3870"/>
    <w:rsid w:val="009D601A"/>
    <w:rsid w:val="009D68FC"/>
    <w:rsid w:val="009F0868"/>
    <w:rsid w:val="00A00DB0"/>
    <w:rsid w:val="00A273E0"/>
    <w:rsid w:val="00A41863"/>
    <w:rsid w:val="00A47E69"/>
    <w:rsid w:val="00A61040"/>
    <w:rsid w:val="00A647C5"/>
    <w:rsid w:val="00A75230"/>
    <w:rsid w:val="00A837CA"/>
    <w:rsid w:val="00AB28ED"/>
    <w:rsid w:val="00AF1D98"/>
    <w:rsid w:val="00B334DD"/>
    <w:rsid w:val="00B36FF8"/>
    <w:rsid w:val="00B40001"/>
    <w:rsid w:val="00B61E0C"/>
    <w:rsid w:val="00B731F5"/>
    <w:rsid w:val="00B75F0C"/>
    <w:rsid w:val="00B80FAF"/>
    <w:rsid w:val="00B81EB2"/>
    <w:rsid w:val="00B90B30"/>
    <w:rsid w:val="00B952B0"/>
    <w:rsid w:val="00C13E17"/>
    <w:rsid w:val="00CB3A19"/>
    <w:rsid w:val="00CD2D2B"/>
    <w:rsid w:val="00CE0F09"/>
    <w:rsid w:val="00D047A8"/>
    <w:rsid w:val="00D14FCA"/>
    <w:rsid w:val="00D24029"/>
    <w:rsid w:val="00D45047"/>
    <w:rsid w:val="00D502E9"/>
    <w:rsid w:val="00D507F4"/>
    <w:rsid w:val="00D57E24"/>
    <w:rsid w:val="00D77800"/>
    <w:rsid w:val="00D8083F"/>
    <w:rsid w:val="00D82A0A"/>
    <w:rsid w:val="00D9700A"/>
    <w:rsid w:val="00DA4937"/>
    <w:rsid w:val="00DB0E14"/>
    <w:rsid w:val="00DB1BEE"/>
    <w:rsid w:val="00DF5BDC"/>
    <w:rsid w:val="00E07493"/>
    <w:rsid w:val="00E12822"/>
    <w:rsid w:val="00E51014"/>
    <w:rsid w:val="00E52B64"/>
    <w:rsid w:val="00E6632A"/>
    <w:rsid w:val="00E66D5B"/>
    <w:rsid w:val="00E7481C"/>
    <w:rsid w:val="00E77960"/>
    <w:rsid w:val="00EA7F99"/>
    <w:rsid w:val="00EB5AD4"/>
    <w:rsid w:val="00EF24A4"/>
    <w:rsid w:val="00F04D33"/>
    <w:rsid w:val="00F06C2C"/>
    <w:rsid w:val="00F130BB"/>
    <w:rsid w:val="00F63E9D"/>
    <w:rsid w:val="00F8025A"/>
    <w:rsid w:val="00FA737C"/>
    <w:rsid w:val="00FD16F1"/>
    <w:rsid w:val="00FE713E"/>
    <w:rsid w:val="00FF0F1E"/>
    <w:rsid w:val="085338EA"/>
    <w:rsid w:val="1020DEC1"/>
    <w:rsid w:val="111C62E4"/>
    <w:rsid w:val="1E8A6FB7"/>
    <w:rsid w:val="24AAD101"/>
    <w:rsid w:val="2AE166B1"/>
    <w:rsid w:val="32E3107F"/>
    <w:rsid w:val="3ED07A76"/>
    <w:rsid w:val="400F2B39"/>
    <w:rsid w:val="41058839"/>
    <w:rsid w:val="425E6022"/>
    <w:rsid w:val="462CF562"/>
    <w:rsid w:val="4D0A3A3C"/>
    <w:rsid w:val="5249EA86"/>
    <w:rsid w:val="5678B5A6"/>
    <w:rsid w:val="58B898C0"/>
    <w:rsid w:val="59C9001C"/>
    <w:rsid w:val="68A7765C"/>
    <w:rsid w:val="6C182258"/>
    <w:rsid w:val="71523230"/>
    <w:rsid w:val="72EAE318"/>
    <w:rsid w:val="77F2D2EF"/>
    <w:rsid w:val="7E6D404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21C801"/>
  <w15:chartTrackingRefBased/>
  <w15:docId w15:val="{9EF9E230-B302-4A63-B936-BE8D82565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en-GB"/>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link w:val="Heading2Char"/>
    <w:semiHidden/>
    <w:unhideWhenUsed/>
    <w:qFormat/>
    <w:rsid w:val="0016249C"/>
    <w:pPr>
      <w:keepNext/>
      <w:spacing w:before="240" w:after="60"/>
      <w:outlineLvl w:val="1"/>
    </w:pPr>
    <w:rPr>
      <w:rFonts w:ascii="Calibri Light" w:hAnsi="Calibri Light"/>
      <w:b/>
      <w:bCs/>
      <w:i/>
      <w:iCs/>
      <w:sz w:val="28"/>
      <w:szCs w:val="28"/>
    </w:rPr>
  </w:style>
  <w:style w:type="paragraph" w:styleId="Heading4">
    <w:name w:val="heading 4"/>
    <w:basedOn w:val="Normal"/>
    <w:next w:val="Normal"/>
    <w:link w:val="Heading4Char"/>
    <w:semiHidden/>
    <w:unhideWhenUsed/>
    <w:qFormat/>
    <w:rsid w:val="0016249C"/>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Times New Roman" w:hAnsi="Times New Roman"/>
    </w:rPr>
  </w:style>
  <w:style w:type="paragraph" w:styleId="Title">
    <w:name w:val="Title"/>
    <w:basedOn w:val="Normal"/>
    <w:qFormat/>
    <w:pPr>
      <w:jc w:val="center"/>
    </w:pPr>
    <w:rPr>
      <w:b/>
      <w:sz w:val="28"/>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613BF2"/>
    <w:rPr>
      <w:rFonts w:ascii="Tahoma" w:hAnsi="Tahoma" w:cs="Tahoma"/>
      <w:sz w:val="16"/>
      <w:szCs w:val="16"/>
    </w:rPr>
  </w:style>
  <w:style w:type="paragraph" w:styleId="ListParagraph">
    <w:name w:val="List Paragraph"/>
    <w:basedOn w:val="Normal"/>
    <w:uiPriority w:val="34"/>
    <w:qFormat/>
    <w:rsid w:val="001C56BF"/>
    <w:pPr>
      <w:ind w:left="720"/>
    </w:pPr>
  </w:style>
  <w:style w:type="character" w:customStyle="1" w:styleId="Heading2Char">
    <w:name w:val="Heading 2 Char"/>
    <w:link w:val="Heading2"/>
    <w:semiHidden/>
    <w:rsid w:val="0016249C"/>
    <w:rPr>
      <w:rFonts w:ascii="Calibri Light" w:eastAsia="Times New Roman" w:hAnsi="Calibri Light" w:cs="Times New Roman"/>
      <w:b/>
      <w:bCs/>
      <w:i/>
      <w:iCs/>
      <w:sz w:val="28"/>
      <w:szCs w:val="28"/>
    </w:rPr>
  </w:style>
  <w:style w:type="character" w:customStyle="1" w:styleId="Heading4Char">
    <w:name w:val="Heading 4 Char"/>
    <w:link w:val="Heading4"/>
    <w:semiHidden/>
    <w:rsid w:val="0016249C"/>
    <w:rPr>
      <w:rFonts w:ascii="Calibri" w:eastAsia="Times New Roman" w:hAnsi="Calibri"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69250E7146D5343AF91B3BE30AF019B" ma:contentTypeVersion="0" ma:contentTypeDescription="Create a new document." ma:contentTypeScope="" ma:versionID="f085b320045f87ed628e60b545ed3ab6">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C4E669-C5BE-47F9-ADEA-77AFD92EC254}">
  <ds:schemaRefs>
    <ds:schemaRef ds:uri="http://schemas.microsoft.com/sharepoint/v3/contenttype/forms"/>
  </ds:schemaRefs>
</ds:datastoreItem>
</file>

<file path=customXml/itemProps2.xml><?xml version="1.0" encoding="utf-8"?>
<ds:datastoreItem xmlns:ds="http://schemas.openxmlformats.org/officeDocument/2006/customXml" ds:itemID="{9C6CAD1D-B3CD-4981-BB62-8F98696AA89F}">
  <ds:schemaRefs>
    <ds:schemaRef ds:uri="http://schemas.microsoft.com/office/2006/metadata/longProperties"/>
  </ds:schemaRefs>
</ds:datastoreItem>
</file>

<file path=customXml/itemProps3.xml><?xml version="1.0" encoding="utf-8"?>
<ds:datastoreItem xmlns:ds="http://schemas.openxmlformats.org/officeDocument/2006/customXml" ds:itemID="{4408E2C3-D7E1-4929-9CAE-80BF9A6142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FFC0B5F-BCDD-4363-9512-1A0A1D746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648</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Job Description</vt:lpstr>
    </vt:vector>
  </TitlesOfParts>
  <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Dawn Thomson</dc:creator>
  <cp:keywords/>
  <cp:lastModifiedBy>Lauren Mackintosh</cp:lastModifiedBy>
  <cp:revision>4</cp:revision>
  <cp:lastPrinted>2018-09-27T23:50:00Z</cp:lastPrinted>
  <dcterms:created xsi:type="dcterms:W3CDTF">2023-05-23T14:24:00Z</dcterms:created>
  <dcterms:modified xsi:type="dcterms:W3CDTF">2023-05-25T11:26:00Z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Irene Brown</vt:lpwstr>
  </property>
  <property fmtid="{D5CDD505-2E9C-101B-9397-08002B2CF9AE}" pid="3" name="Order">
    <vt:lpwstr>25000.0000000000</vt:lpwstr>
  </property>
  <property fmtid="{D5CDD505-2E9C-101B-9397-08002B2CF9AE}" pid="4" name="display_urn:schemas-microsoft-com:office:office#Author">
    <vt:lpwstr>Irene Brown</vt:lpwstr>
  </property>
</Properties>
</file>